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1961F" w14:textId="2CADA571" w:rsidR="002459BF" w:rsidRPr="00725D40" w:rsidRDefault="00725D40" w:rsidP="00001048">
      <w:pPr>
        <w:pStyle w:val="Ttulo"/>
        <w:spacing w:before="0" w:line="360" w:lineRule="auto"/>
        <w:rPr>
          <w:rFonts w:ascii="Arial" w:hAnsi="Arial" w:cs="Arial"/>
          <w:sz w:val="24"/>
          <w:szCs w:val="24"/>
        </w:rPr>
      </w:pPr>
      <w:bookmarkStart w:id="0" w:name="RELATÓRIO_SEMESTRAL_DA_UNIDADE_DE_CONTRO"/>
      <w:bookmarkEnd w:id="0"/>
      <w:r w:rsidRPr="00725D40">
        <w:rPr>
          <w:rFonts w:ascii="Arial" w:hAnsi="Arial" w:cs="Arial"/>
          <w:sz w:val="24"/>
          <w:szCs w:val="24"/>
        </w:rPr>
        <w:t>RELATÓRIO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SEMESTRAL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DA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UNIDADE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CONTROLE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INTERNO</w:t>
      </w:r>
      <w:r w:rsidRPr="00725D40">
        <w:rPr>
          <w:rFonts w:ascii="Arial" w:hAnsi="Arial" w:cs="Arial"/>
          <w:spacing w:val="2"/>
          <w:sz w:val="24"/>
          <w:szCs w:val="24"/>
        </w:rPr>
        <w:t xml:space="preserve"> </w:t>
      </w:r>
      <w:r w:rsidR="0003287A">
        <w:rPr>
          <w:rFonts w:ascii="Arial" w:hAnsi="Arial" w:cs="Arial"/>
          <w:spacing w:val="2"/>
          <w:sz w:val="24"/>
          <w:szCs w:val="24"/>
        </w:rPr>
        <w:t>2</w:t>
      </w:r>
      <w:r w:rsidRPr="00725D40">
        <w:rPr>
          <w:rFonts w:ascii="Arial" w:hAnsi="Arial" w:cs="Arial"/>
          <w:spacing w:val="-2"/>
          <w:sz w:val="24"/>
          <w:szCs w:val="24"/>
        </w:rPr>
        <w:t>/202</w:t>
      </w:r>
      <w:r w:rsidR="00CF6C52">
        <w:rPr>
          <w:rFonts w:ascii="Arial" w:hAnsi="Arial" w:cs="Arial"/>
          <w:spacing w:val="-2"/>
          <w:sz w:val="24"/>
          <w:szCs w:val="24"/>
        </w:rPr>
        <w:t>5</w:t>
      </w:r>
    </w:p>
    <w:p w14:paraId="49E8D6AA" w14:textId="77777777" w:rsidR="002459BF" w:rsidRPr="00725D40" w:rsidRDefault="002459BF" w:rsidP="00001048">
      <w:pPr>
        <w:pStyle w:val="Corpodetext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4800277" w14:textId="77777777" w:rsidR="002459BF" w:rsidRPr="00725D40" w:rsidRDefault="00725D40" w:rsidP="00001048">
      <w:pPr>
        <w:pStyle w:val="Corpodetexto"/>
        <w:spacing w:line="360" w:lineRule="auto"/>
        <w:ind w:left="360" w:right="459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Referente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Programa de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Certificação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Institucional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Modernização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da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Gestão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dos</w:t>
      </w:r>
      <w:r w:rsidRPr="00725D40">
        <w:rPr>
          <w:rFonts w:ascii="Arial" w:hAnsi="Arial" w:cs="Arial"/>
          <w:spacing w:val="-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RPPS — Pró-Gestão RPPS (Versão 3.5)</w:t>
      </w:r>
    </w:p>
    <w:p w14:paraId="2C039399" w14:textId="03CF4230" w:rsidR="00BA41BF" w:rsidRPr="00725D40" w:rsidRDefault="00725D40" w:rsidP="00001048">
      <w:pPr>
        <w:pStyle w:val="Corpodetexto"/>
        <w:spacing w:line="360" w:lineRule="auto"/>
        <w:ind w:left="360" w:right="4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 xml:space="preserve">Período: </w:t>
      </w:r>
      <w:r w:rsidR="0003287A">
        <w:rPr>
          <w:rFonts w:ascii="Arial" w:hAnsi="Arial" w:cs="Arial"/>
          <w:sz w:val="24"/>
          <w:szCs w:val="24"/>
        </w:rPr>
        <w:t>2</w:t>
      </w:r>
      <w:r w:rsidRPr="00725D40">
        <w:rPr>
          <w:rFonts w:ascii="Arial" w:hAnsi="Arial" w:cs="Arial"/>
          <w:sz w:val="24"/>
          <w:szCs w:val="24"/>
        </w:rPr>
        <w:t>º Semestre de 202</w:t>
      </w:r>
      <w:r w:rsidR="00CF6C52">
        <w:rPr>
          <w:rFonts w:ascii="Arial" w:hAnsi="Arial" w:cs="Arial"/>
          <w:sz w:val="24"/>
          <w:szCs w:val="24"/>
        </w:rPr>
        <w:t>5</w:t>
      </w:r>
      <w:r w:rsidRPr="00725D40">
        <w:rPr>
          <w:rFonts w:ascii="Arial" w:hAnsi="Arial" w:cs="Arial"/>
          <w:sz w:val="24"/>
          <w:szCs w:val="24"/>
        </w:rPr>
        <w:t xml:space="preserve"> (J</w:t>
      </w:r>
      <w:r w:rsidR="0003287A">
        <w:rPr>
          <w:rFonts w:ascii="Arial" w:hAnsi="Arial" w:cs="Arial"/>
          <w:sz w:val="24"/>
          <w:szCs w:val="24"/>
        </w:rPr>
        <w:t>ulho</w:t>
      </w:r>
      <w:r w:rsidR="00CF6C52">
        <w:rPr>
          <w:rFonts w:ascii="Arial" w:hAnsi="Arial" w:cs="Arial"/>
          <w:sz w:val="24"/>
          <w:szCs w:val="24"/>
        </w:rPr>
        <w:t>/</w:t>
      </w:r>
      <w:r w:rsidRPr="00725D40">
        <w:rPr>
          <w:rFonts w:ascii="Arial" w:hAnsi="Arial" w:cs="Arial"/>
          <w:sz w:val="24"/>
          <w:szCs w:val="24"/>
        </w:rPr>
        <w:t>202</w:t>
      </w:r>
      <w:r w:rsidR="00D51DAE">
        <w:rPr>
          <w:rFonts w:ascii="Arial" w:hAnsi="Arial" w:cs="Arial"/>
          <w:sz w:val="24"/>
          <w:szCs w:val="24"/>
        </w:rPr>
        <w:t>5</w:t>
      </w:r>
      <w:r w:rsidR="00BA41BF" w:rsidRPr="00725D40">
        <w:rPr>
          <w:rFonts w:ascii="Arial" w:hAnsi="Arial" w:cs="Arial"/>
          <w:sz w:val="24"/>
          <w:szCs w:val="24"/>
        </w:rPr>
        <w:t xml:space="preserve"> até </w:t>
      </w:r>
      <w:r w:rsidR="0003287A">
        <w:rPr>
          <w:rFonts w:ascii="Arial" w:hAnsi="Arial" w:cs="Arial"/>
          <w:sz w:val="24"/>
          <w:szCs w:val="24"/>
        </w:rPr>
        <w:t>Dezembro</w:t>
      </w:r>
      <w:r w:rsidR="00BA41BF" w:rsidRPr="00725D40">
        <w:rPr>
          <w:rFonts w:ascii="Arial" w:hAnsi="Arial" w:cs="Arial"/>
          <w:sz w:val="24"/>
          <w:szCs w:val="24"/>
        </w:rPr>
        <w:t>/202</w:t>
      </w:r>
      <w:r w:rsidR="00CF6C52">
        <w:rPr>
          <w:rFonts w:ascii="Arial" w:hAnsi="Arial" w:cs="Arial"/>
          <w:sz w:val="24"/>
          <w:szCs w:val="24"/>
        </w:rPr>
        <w:t>5</w:t>
      </w:r>
      <w:r w:rsidRPr="00725D40">
        <w:rPr>
          <w:rFonts w:ascii="Arial" w:hAnsi="Arial" w:cs="Arial"/>
          <w:sz w:val="24"/>
          <w:szCs w:val="24"/>
        </w:rPr>
        <w:t>)</w:t>
      </w:r>
    </w:p>
    <w:p w14:paraId="05F7C518" w14:textId="204220A3" w:rsidR="002459BF" w:rsidRPr="00725D40" w:rsidRDefault="00BA41BF" w:rsidP="00001048">
      <w:pPr>
        <w:pStyle w:val="Corpodetexto"/>
        <w:spacing w:line="360" w:lineRule="auto"/>
        <w:ind w:left="357" w:right="6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eastAsia="Arial" w:hAnsi="Arial" w:cs="Arial"/>
          <w:spacing w:val="-2"/>
          <w:sz w:val="24"/>
          <w:szCs w:val="24"/>
        </w:rPr>
        <w:t>Instituto Municipal de Previdência dos Servidores de São Francisco do Guaporé – IMPES</w:t>
      </w:r>
      <w:r w:rsidRPr="00725D40">
        <w:rPr>
          <w:rFonts w:ascii="Arial" w:eastAsia="Arial" w:hAnsi="Arial" w:cs="Arial"/>
          <w:sz w:val="24"/>
          <w:szCs w:val="24"/>
        </w:rPr>
        <w:t>.</w:t>
      </w:r>
      <w:r w:rsidRPr="00725D40">
        <w:rPr>
          <w:rFonts w:ascii="Arial" w:hAnsi="Arial" w:cs="Arial"/>
          <w:sz w:val="24"/>
          <w:szCs w:val="24"/>
        </w:rPr>
        <w:t xml:space="preserve"> </w:t>
      </w:r>
      <w:bookmarkStart w:id="1" w:name="I._Introdução"/>
      <w:bookmarkEnd w:id="1"/>
    </w:p>
    <w:p w14:paraId="467705CF" w14:textId="77777777" w:rsidR="00BA41BF" w:rsidRPr="00725D40" w:rsidRDefault="00BA41BF" w:rsidP="00001048">
      <w:pPr>
        <w:pStyle w:val="Corpodetexto"/>
        <w:spacing w:line="360" w:lineRule="auto"/>
        <w:ind w:left="360" w:right="353"/>
        <w:jc w:val="both"/>
        <w:rPr>
          <w:rFonts w:ascii="Arial" w:hAnsi="Arial" w:cs="Arial"/>
          <w:sz w:val="24"/>
          <w:szCs w:val="24"/>
        </w:rPr>
      </w:pPr>
    </w:p>
    <w:p w14:paraId="0D50D2A2" w14:textId="3D8192FC" w:rsidR="002459BF" w:rsidRPr="00725D40" w:rsidRDefault="00725D40" w:rsidP="00001048">
      <w:pPr>
        <w:pStyle w:val="Corpodetexto"/>
        <w:spacing w:line="360" w:lineRule="auto"/>
        <w:ind w:left="360" w:right="353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O presente relatório é elaborado pela Unidade de Controle Interno do</w:t>
      </w:r>
      <w:r w:rsidR="00BA41BF" w:rsidRPr="00725D40">
        <w:rPr>
          <w:rFonts w:ascii="Arial" w:hAnsi="Arial" w:cs="Arial"/>
          <w:sz w:val="24"/>
          <w:szCs w:val="24"/>
        </w:rPr>
        <w:t xml:space="preserve"> Instituto de Previdência </w:t>
      </w:r>
      <w:r w:rsidR="006B0B3B" w:rsidRPr="00725D40">
        <w:rPr>
          <w:rFonts w:ascii="Arial" w:hAnsi="Arial" w:cs="Arial"/>
          <w:sz w:val="24"/>
          <w:szCs w:val="24"/>
        </w:rPr>
        <w:t>dos Servidores de São Francisco do Guaporé - IMPES</w:t>
      </w:r>
      <w:r w:rsidRPr="00725D40">
        <w:rPr>
          <w:rFonts w:ascii="Arial" w:hAnsi="Arial" w:cs="Arial"/>
          <w:sz w:val="24"/>
          <w:szCs w:val="24"/>
        </w:rPr>
        <w:t>, em atendimento ao disposto no item 3.1.4 do</w:t>
      </w:r>
      <w:r w:rsidRPr="00725D40">
        <w:rPr>
          <w:rFonts w:ascii="Arial" w:hAnsi="Arial" w:cs="Arial"/>
          <w:spacing w:val="4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Manual Pró-Gestão RPPS (versão 3.5). Seu objetivo é apresentar a avaliação da conformidade das áreas mapeadas e manualizadas, bem como o acompanhamento das</w:t>
      </w:r>
      <w:r w:rsidRPr="00725D40">
        <w:rPr>
          <w:rFonts w:ascii="Arial" w:hAnsi="Arial" w:cs="Arial"/>
          <w:spacing w:val="4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ações</w:t>
      </w:r>
      <w:r w:rsidRPr="00725D40">
        <w:rPr>
          <w:rFonts w:ascii="Arial" w:hAnsi="Arial" w:cs="Arial"/>
          <w:spacing w:val="69"/>
          <w:w w:val="150"/>
          <w:sz w:val="24"/>
          <w:szCs w:val="24"/>
        </w:rPr>
        <w:t xml:space="preserve">   </w:t>
      </w:r>
      <w:r w:rsidRPr="00725D40">
        <w:rPr>
          <w:rFonts w:ascii="Arial" w:hAnsi="Arial" w:cs="Arial"/>
          <w:sz w:val="24"/>
          <w:szCs w:val="24"/>
        </w:rPr>
        <w:t>implementadas</w:t>
      </w:r>
      <w:r w:rsidR="006B0B3B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no</w:t>
      </w:r>
      <w:r w:rsidR="006B0B3B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âmbito</w:t>
      </w:r>
      <w:r w:rsidR="006B0B3B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</w:t>
      </w:r>
      <w:r w:rsidRPr="00725D40">
        <w:rPr>
          <w:rFonts w:ascii="Arial" w:hAnsi="Arial" w:cs="Arial"/>
          <w:spacing w:val="68"/>
          <w:w w:val="15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Programa</w:t>
      </w:r>
      <w:r w:rsidR="003D4004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Pró-Gestão</w:t>
      </w:r>
      <w:r w:rsidR="003D4004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RPPS.</w:t>
      </w:r>
    </w:p>
    <w:p w14:paraId="1CBE70FD" w14:textId="79834905" w:rsidR="002459BF" w:rsidRPr="00725D40" w:rsidRDefault="00B82626" w:rsidP="00001048">
      <w:pPr>
        <w:pStyle w:val="Ttulo1"/>
        <w:numPr>
          <w:ilvl w:val="0"/>
          <w:numId w:val="3"/>
        </w:numPr>
        <w:tabs>
          <w:tab w:val="left" w:pos="623"/>
        </w:tabs>
        <w:spacing w:before="0" w:line="360" w:lineRule="auto"/>
        <w:ind w:left="623" w:hanging="263"/>
        <w:rPr>
          <w:rFonts w:ascii="Arial" w:hAnsi="Arial" w:cs="Arial"/>
          <w:sz w:val="24"/>
          <w:szCs w:val="24"/>
        </w:rPr>
      </w:pPr>
      <w:bookmarkStart w:id="2" w:name="II._Composição_da_Unidade_de_Controle_In"/>
      <w:bookmarkEnd w:id="2"/>
      <w:r w:rsidRPr="00725D40">
        <w:rPr>
          <w:rFonts w:ascii="Arial" w:hAnsi="Arial" w:cs="Arial"/>
          <w:sz w:val="24"/>
          <w:szCs w:val="24"/>
        </w:rPr>
        <w:t>RESPONSAVEL  PELO CONTROLE INTERNO</w:t>
      </w:r>
    </w:p>
    <w:p w14:paraId="24FD6C5A" w14:textId="676B1205" w:rsidR="002459BF" w:rsidRPr="00725D40" w:rsidRDefault="00B82626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Ronilson Melo da Cruz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—</w:t>
      </w:r>
      <w:r w:rsidRPr="00725D40">
        <w:rPr>
          <w:rFonts w:ascii="Arial" w:hAnsi="Arial" w:cs="Arial"/>
          <w:spacing w:val="-1"/>
          <w:sz w:val="24"/>
          <w:szCs w:val="24"/>
        </w:rPr>
        <w:t xml:space="preserve"> Portaria </w:t>
      </w:r>
      <w:r w:rsidRPr="00725D40">
        <w:rPr>
          <w:rFonts w:ascii="Arial" w:hAnsi="Arial" w:cs="Arial"/>
          <w:sz w:val="24"/>
          <w:szCs w:val="24"/>
        </w:rPr>
        <w:t>nº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046</w:t>
      </w:r>
      <w:r w:rsidRPr="00725D40">
        <w:rPr>
          <w:rFonts w:ascii="Arial" w:hAnsi="Arial" w:cs="Arial"/>
          <w:spacing w:val="-2"/>
          <w:sz w:val="24"/>
          <w:szCs w:val="24"/>
        </w:rPr>
        <w:t>/2022</w:t>
      </w:r>
    </w:p>
    <w:p w14:paraId="119F2C5A" w14:textId="77777777" w:rsidR="00001048" w:rsidRPr="00725D40" w:rsidRDefault="00001048" w:rsidP="00001048">
      <w:pPr>
        <w:pStyle w:val="PargrafodaLista"/>
        <w:tabs>
          <w:tab w:val="left" w:pos="479"/>
        </w:tabs>
        <w:spacing w:before="0" w:line="360" w:lineRule="auto"/>
        <w:ind w:firstLine="0"/>
        <w:rPr>
          <w:rFonts w:ascii="Arial" w:hAnsi="Arial" w:cs="Arial"/>
          <w:sz w:val="24"/>
          <w:szCs w:val="24"/>
        </w:rPr>
      </w:pPr>
    </w:p>
    <w:p w14:paraId="2932825A" w14:textId="77777777" w:rsidR="002459BF" w:rsidRPr="00725D40" w:rsidRDefault="00725D40" w:rsidP="00001048">
      <w:pPr>
        <w:pStyle w:val="Ttulo1"/>
        <w:numPr>
          <w:ilvl w:val="0"/>
          <w:numId w:val="3"/>
        </w:numPr>
        <w:tabs>
          <w:tab w:val="left" w:pos="689"/>
        </w:tabs>
        <w:spacing w:before="0" w:line="360" w:lineRule="auto"/>
        <w:ind w:left="689" w:hanging="329"/>
        <w:rPr>
          <w:rFonts w:ascii="Arial" w:hAnsi="Arial" w:cs="Arial"/>
          <w:sz w:val="24"/>
          <w:szCs w:val="24"/>
        </w:rPr>
      </w:pPr>
      <w:bookmarkStart w:id="3" w:name="III._Metodologia_de_Avaliação"/>
      <w:bookmarkEnd w:id="3"/>
      <w:r w:rsidRPr="00725D40">
        <w:rPr>
          <w:rFonts w:ascii="Arial" w:hAnsi="Arial" w:cs="Arial"/>
          <w:sz w:val="24"/>
          <w:szCs w:val="24"/>
        </w:rPr>
        <w:t>Metodologia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Avaliação</w:t>
      </w:r>
    </w:p>
    <w:p w14:paraId="11BF7F61" w14:textId="77777777" w:rsidR="002459BF" w:rsidRPr="00725D40" w:rsidRDefault="002459BF" w:rsidP="00001048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7A86670E" w14:textId="77777777" w:rsidR="002459BF" w:rsidRPr="00725D40" w:rsidRDefault="00725D40" w:rsidP="00001048">
      <w:pPr>
        <w:pStyle w:val="Corpodetexto"/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A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Unidade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Controle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Interno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utilizou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as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seguintes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fontes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para</w:t>
      </w:r>
      <w:r w:rsidRPr="00725D40">
        <w:rPr>
          <w:rFonts w:ascii="Arial" w:hAnsi="Arial" w:cs="Arial"/>
          <w:spacing w:val="7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</w:t>
      </w:r>
      <w:r w:rsidRPr="00725D40">
        <w:rPr>
          <w:rFonts w:ascii="Arial" w:hAnsi="Arial" w:cs="Arial"/>
          <w:spacing w:val="7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elaboração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 xml:space="preserve">deste </w:t>
      </w:r>
      <w:r w:rsidRPr="00725D40">
        <w:rPr>
          <w:rFonts w:ascii="Arial" w:hAnsi="Arial" w:cs="Arial"/>
          <w:spacing w:val="-2"/>
          <w:sz w:val="24"/>
          <w:szCs w:val="24"/>
        </w:rPr>
        <w:t>relatório:</w:t>
      </w:r>
    </w:p>
    <w:p w14:paraId="112C747B" w14:textId="06C188BB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Documentação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interna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="00B82626" w:rsidRPr="00725D40">
        <w:rPr>
          <w:rFonts w:ascii="Arial" w:hAnsi="Arial" w:cs="Arial"/>
          <w:spacing w:val="-2"/>
          <w:sz w:val="24"/>
          <w:szCs w:val="24"/>
        </w:rPr>
        <w:t>IMPES</w:t>
      </w:r>
    </w:p>
    <w:p w14:paraId="717D57D7" w14:textId="7A8514FC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Publicações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informações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constantes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no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site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institucional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="00B82626" w:rsidRPr="00725D40">
        <w:rPr>
          <w:rFonts w:ascii="Arial" w:hAnsi="Arial" w:cs="Arial"/>
          <w:spacing w:val="-2"/>
          <w:sz w:val="24"/>
          <w:szCs w:val="24"/>
        </w:rPr>
        <w:t>IMPES</w:t>
      </w:r>
    </w:p>
    <w:p w14:paraId="709FC60B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Relatório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Diagnóstico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Ações –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Níveis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II</w:t>
      </w:r>
    </w:p>
    <w:p w14:paraId="3C7D866A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Relatório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Pré-</w:t>
      </w:r>
      <w:r w:rsidRPr="00725D40">
        <w:rPr>
          <w:rFonts w:ascii="Arial" w:hAnsi="Arial" w:cs="Arial"/>
          <w:spacing w:val="-2"/>
          <w:sz w:val="24"/>
          <w:szCs w:val="24"/>
        </w:rPr>
        <w:t>Auditoria</w:t>
      </w:r>
    </w:p>
    <w:p w14:paraId="369A5212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Atas</w:t>
      </w:r>
      <w:r w:rsidRPr="00725D40">
        <w:rPr>
          <w:rFonts w:ascii="Arial" w:hAnsi="Arial" w:cs="Arial"/>
          <w:spacing w:val="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reuniões</w:t>
      </w:r>
    </w:p>
    <w:p w14:paraId="594B53E7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Evidências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físicas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digitais</w:t>
      </w:r>
      <w:r w:rsidRPr="00725D40">
        <w:rPr>
          <w:rFonts w:ascii="Arial" w:hAnsi="Arial" w:cs="Arial"/>
          <w:spacing w:val="-1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disponibilizadas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pelo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Instituto</w:t>
      </w:r>
    </w:p>
    <w:p w14:paraId="39DEBD2E" w14:textId="77777777" w:rsidR="002459BF" w:rsidRPr="00725D40" w:rsidRDefault="002459BF" w:rsidP="00001048">
      <w:pPr>
        <w:pStyle w:val="PargrafodaLista"/>
        <w:spacing w:before="0" w:line="360" w:lineRule="auto"/>
        <w:rPr>
          <w:rFonts w:ascii="Arial" w:hAnsi="Arial" w:cs="Arial"/>
          <w:sz w:val="24"/>
          <w:szCs w:val="24"/>
        </w:rPr>
        <w:sectPr w:rsidR="002459BF" w:rsidRPr="00725D40">
          <w:headerReference w:type="default" r:id="rId8"/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2EAF83E4" w14:textId="6C2DAF2B" w:rsidR="00B82626" w:rsidRPr="00725D40" w:rsidRDefault="00725D40" w:rsidP="00001048">
      <w:pPr>
        <w:pStyle w:val="Ttulo1"/>
        <w:numPr>
          <w:ilvl w:val="0"/>
          <w:numId w:val="3"/>
        </w:numPr>
        <w:tabs>
          <w:tab w:val="left" w:pos="704"/>
        </w:tabs>
        <w:spacing w:before="0" w:line="360" w:lineRule="auto"/>
        <w:ind w:left="704" w:hanging="344"/>
        <w:rPr>
          <w:rFonts w:ascii="Arial" w:hAnsi="Arial" w:cs="Arial"/>
          <w:sz w:val="24"/>
          <w:szCs w:val="24"/>
        </w:rPr>
      </w:pPr>
      <w:bookmarkStart w:id="4" w:name="IV._Avaliação_da_Conformidade"/>
      <w:bookmarkEnd w:id="4"/>
      <w:r w:rsidRPr="00725D40">
        <w:rPr>
          <w:rFonts w:ascii="Arial" w:hAnsi="Arial" w:cs="Arial"/>
          <w:sz w:val="24"/>
          <w:szCs w:val="24"/>
        </w:rPr>
        <w:lastRenderedPageBreak/>
        <w:t>Avaliação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da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Conformidade</w:t>
      </w:r>
      <w:bookmarkStart w:id="5" w:name="1._Pilar_Controle_Interno"/>
      <w:bookmarkEnd w:id="5"/>
    </w:p>
    <w:p w14:paraId="2FA5F324" w14:textId="77777777" w:rsidR="00B82626" w:rsidRPr="00725D40" w:rsidRDefault="00B82626" w:rsidP="00001048">
      <w:pPr>
        <w:pStyle w:val="Ttulo1"/>
        <w:tabs>
          <w:tab w:val="left" w:pos="704"/>
        </w:tabs>
        <w:spacing w:before="0" w:line="360" w:lineRule="auto"/>
        <w:ind w:firstLine="0"/>
        <w:rPr>
          <w:rFonts w:ascii="Arial" w:hAnsi="Arial" w:cs="Arial"/>
          <w:sz w:val="24"/>
          <w:szCs w:val="24"/>
        </w:rPr>
      </w:pPr>
    </w:p>
    <w:p w14:paraId="413E5CCE" w14:textId="0C6D82EC" w:rsidR="002459BF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rPr>
          <w:rFonts w:ascii="Arial" w:hAnsi="Arial" w:cs="Arial"/>
          <w:spacing w:val="-2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1.Pilar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Controle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Interno</w:t>
      </w:r>
    </w:p>
    <w:p w14:paraId="4837C780" w14:textId="77777777" w:rsidR="00B82626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14:paraId="60445F37" w14:textId="03EA1F55" w:rsidR="00B82626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z w:val="24"/>
          <w:szCs w:val="24"/>
        </w:rPr>
        <w:t>Um dos pilares fundamentais estabelecidos no Manual do Pró-Gestão RPPS é o de Controles Internos, cujo objetivo é garantir o cumprimento adequado das normas legais, regulamentares, diretrizes internas e do planejamento, por meio da implementação de mecanismos de controle capazes de auxiliar na gestão administrativa, financeira e operacional</w:t>
      </w:r>
      <w:r w:rsidR="003443F8" w:rsidRPr="00725D40">
        <w:rPr>
          <w:rFonts w:ascii="Arial" w:hAnsi="Arial" w:cs="Arial"/>
          <w:b w:val="0"/>
          <w:bCs w:val="0"/>
          <w:sz w:val="24"/>
          <w:szCs w:val="24"/>
        </w:rPr>
        <w:t>.</w:t>
      </w:r>
    </w:p>
    <w:p w14:paraId="134C6F24" w14:textId="77777777" w:rsidR="00B82626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2880"/>
        <w:gridCol w:w="2880"/>
      </w:tblGrid>
      <w:tr w:rsidR="002459BF" w:rsidRPr="00725D40" w14:paraId="7940E7E6" w14:textId="77777777" w:rsidTr="006F69A7">
        <w:trPr>
          <w:trHeight w:val="499"/>
        </w:trPr>
        <w:tc>
          <w:tcPr>
            <w:tcW w:w="2886" w:type="dxa"/>
            <w:shd w:val="clear" w:color="auto" w:fill="B8CCE4" w:themeFill="accent1" w:themeFillTint="66"/>
          </w:tcPr>
          <w:p w14:paraId="107B17B7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>Item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5D4988E4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Requisito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915829E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Situação</w:t>
            </w:r>
          </w:p>
        </w:tc>
      </w:tr>
      <w:tr w:rsidR="002459BF" w:rsidRPr="00725D40" w14:paraId="62D08AD4" w14:textId="77777777" w:rsidTr="006F69A7">
        <w:trPr>
          <w:trHeight w:val="493"/>
        </w:trPr>
        <w:tc>
          <w:tcPr>
            <w:tcW w:w="2886" w:type="dxa"/>
            <w:shd w:val="clear" w:color="auto" w:fill="B8CCE4" w:themeFill="accent1" w:themeFillTint="66"/>
          </w:tcPr>
          <w:p w14:paraId="4A0D5019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3.1.1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7BC6BE7F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Mapeamento</w:t>
            </w:r>
            <w:r w:rsidRPr="00725D40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das</w:t>
            </w: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Atividades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287122A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02B20264" w14:textId="77777777" w:rsidTr="006F69A7">
        <w:trPr>
          <w:trHeight w:val="791"/>
        </w:trPr>
        <w:tc>
          <w:tcPr>
            <w:tcW w:w="2886" w:type="dxa"/>
            <w:shd w:val="clear" w:color="auto" w:fill="B8CCE4" w:themeFill="accent1" w:themeFillTint="66"/>
          </w:tcPr>
          <w:p w14:paraId="756AE258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3.1.2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07A496D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Manualização</w:t>
            </w:r>
            <w:r w:rsidRPr="00725D40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das Atividades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E5F8D07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49ED1237" w14:textId="77777777" w:rsidTr="006F69A7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02125654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3.1.3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4867723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Certificação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dos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Dirigentes e Conselhos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595410C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70221861" w14:textId="77777777" w:rsidTr="006F69A7">
        <w:trPr>
          <w:trHeight w:val="791"/>
        </w:trPr>
        <w:tc>
          <w:tcPr>
            <w:tcW w:w="2886" w:type="dxa"/>
            <w:shd w:val="clear" w:color="auto" w:fill="B8CCE4" w:themeFill="accent1" w:themeFillTint="66"/>
          </w:tcPr>
          <w:p w14:paraId="26E099BF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3.1.4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1770CE1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Estrutura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Controle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Interno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F35DB13" w14:textId="1615B328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6D3BDCE9" w14:textId="77777777" w:rsidTr="0003287A">
        <w:trPr>
          <w:trHeight w:val="792"/>
        </w:trPr>
        <w:tc>
          <w:tcPr>
            <w:tcW w:w="2886" w:type="dxa"/>
            <w:shd w:val="clear" w:color="auto" w:fill="B8CCE4" w:themeFill="accent1" w:themeFillTint="66"/>
          </w:tcPr>
          <w:p w14:paraId="670E2F15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3.1.5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6311D8F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Política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Segurança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da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Informação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4547C420" w14:textId="31F1B1B2" w:rsidR="002459BF" w:rsidRPr="00725D40" w:rsidRDefault="0003287A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25F66CD3" w14:textId="77777777" w:rsidTr="006F69A7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2C96B5F4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3.1.6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CCF2D48" w14:textId="209C0192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Gestão</w:t>
            </w:r>
            <w:r w:rsidRPr="00725D40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Controle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da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Base de Dados</w:t>
            </w:r>
            <w:r w:rsidR="0003287A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308DC41" w14:textId="5B5BA78E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</w:tbl>
    <w:p w14:paraId="3B7379AD" w14:textId="77777777" w:rsidR="006F69A7" w:rsidRPr="00725D40" w:rsidRDefault="006F69A7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  <w:bookmarkStart w:id="6" w:name="2._Pilar_Governança_Corporativa"/>
      <w:bookmarkEnd w:id="6"/>
    </w:p>
    <w:p w14:paraId="701F37EA" w14:textId="7AFF15D0" w:rsidR="007B338B" w:rsidRPr="00725D40" w:rsidRDefault="007B338B" w:rsidP="00001048">
      <w:pPr>
        <w:tabs>
          <w:tab w:val="left" w:pos="574"/>
        </w:tabs>
        <w:spacing w:line="36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</w:p>
    <w:p w14:paraId="09A22852" w14:textId="6F71EF58" w:rsidR="006F69A7" w:rsidRPr="00725D40" w:rsidRDefault="007B338B" w:rsidP="00001048">
      <w:pPr>
        <w:tabs>
          <w:tab w:val="left" w:pos="574"/>
        </w:tabs>
        <w:spacing w:line="36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ab/>
      </w:r>
      <w:r w:rsidR="0003287A">
        <w:rPr>
          <w:rFonts w:ascii="Arial" w:hAnsi="Arial" w:cs="Arial"/>
          <w:bCs/>
          <w:sz w:val="24"/>
          <w:szCs w:val="24"/>
        </w:rPr>
        <w:t>Apesar de atender os critérios pertinentes</w:t>
      </w:r>
      <w:r w:rsidR="006F69A7" w:rsidRPr="00725D40">
        <w:rPr>
          <w:rFonts w:ascii="Arial" w:hAnsi="Arial" w:cs="Arial"/>
          <w:bCs/>
          <w:sz w:val="24"/>
          <w:szCs w:val="24"/>
        </w:rPr>
        <w:t xml:space="preserve">, </w:t>
      </w:r>
      <w:r w:rsidR="00001048" w:rsidRPr="00725D40">
        <w:rPr>
          <w:rFonts w:ascii="Arial" w:hAnsi="Arial" w:cs="Arial"/>
          <w:b/>
          <w:sz w:val="24"/>
          <w:szCs w:val="24"/>
        </w:rPr>
        <w:t>RECOMANDA-SE</w:t>
      </w:r>
      <w:r w:rsidR="00001048" w:rsidRPr="00725D40">
        <w:rPr>
          <w:rFonts w:ascii="Arial" w:hAnsi="Arial" w:cs="Arial"/>
          <w:bCs/>
          <w:sz w:val="24"/>
          <w:szCs w:val="24"/>
        </w:rPr>
        <w:t xml:space="preserve"> </w:t>
      </w:r>
      <w:r w:rsidR="006F69A7" w:rsidRPr="00725D40">
        <w:rPr>
          <w:rFonts w:ascii="Arial" w:hAnsi="Arial" w:cs="Arial"/>
          <w:bCs/>
          <w:sz w:val="24"/>
          <w:szCs w:val="24"/>
        </w:rPr>
        <w:t>que</w:t>
      </w:r>
      <w:r w:rsidR="0003287A">
        <w:rPr>
          <w:rFonts w:ascii="Arial" w:hAnsi="Arial" w:cs="Arial"/>
          <w:bCs/>
          <w:sz w:val="24"/>
          <w:szCs w:val="24"/>
        </w:rPr>
        <w:t xml:space="preserve"> no ano de 2026 haja o recadastramento dos servidores ativos junto à prefeitura municipal</w:t>
      </w:r>
      <w:r w:rsidR="0088668E" w:rsidRPr="00725D40">
        <w:rPr>
          <w:rFonts w:ascii="Arial" w:hAnsi="Arial" w:cs="Arial"/>
          <w:bCs/>
          <w:sz w:val="24"/>
          <w:szCs w:val="24"/>
        </w:rPr>
        <w:t>.</w:t>
      </w:r>
    </w:p>
    <w:p w14:paraId="348B5C78" w14:textId="00F7EBDF" w:rsidR="0088668E" w:rsidRDefault="0088668E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422088E0" w14:textId="752FE26C" w:rsidR="0003287A" w:rsidRDefault="0003287A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490E47DD" w14:textId="43E7C23A" w:rsidR="0003287A" w:rsidRDefault="0003287A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2D12F5DA" w14:textId="4B6E6A4F" w:rsidR="0003287A" w:rsidRDefault="0003287A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65F148CA" w14:textId="74826364" w:rsidR="0003287A" w:rsidRDefault="0003287A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492BF6C1" w14:textId="36A614AB" w:rsidR="0003287A" w:rsidRDefault="0003287A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1C73B3B3" w14:textId="77777777" w:rsidR="0003287A" w:rsidRPr="00725D40" w:rsidRDefault="0003287A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79B9B1DE" w14:textId="4861F778" w:rsidR="002459BF" w:rsidRPr="00725D40" w:rsidRDefault="0088668E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725D40">
        <w:rPr>
          <w:rFonts w:ascii="Arial" w:hAnsi="Arial" w:cs="Arial"/>
          <w:b/>
          <w:sz w:val="24"/>
          <w:szCs w:val="24"/>
        </w:rPr>
        <w:tab/>
        <w:t>2. Pilar</w:t>
      </w:r>
      <w:r w:rsidRPr="00725D40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z w:val="24"/>
          <w:szCs w:val="24"/>
        </w:rPr>
        <w:t>Governança</w:t>
      </w:r>
      <w:r w:rsidRPr="00725D4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pacing w:val="-2"/>
          <w:sz w:val="24"/>
          <w:szCs w:val="24"/>
        </w:rPr>
        <w:t>Corporativa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2880"/>
        <w:gridCol w:w="2880"/>
      </w:tblGrid>
      <w:tr w:rsidR="002459BF" w:rsidRPr="00725D40" w14:paraId="5D98538A" w14:textId="77777777" w:rsidTr="00533065">
        <w:trPr>
          <w:trHeight w:val="493"/>
        </w:trPr>
        <w:tc>
          <w:tcPr>
            <w:tcW w:w="2886" w:type="dxa"/>
            <w:shd w:val="clear" w:color="auto" w:fill="B8CCE4" w:themeFill="accent1" w:themeFillTint="66"/>
          </w:tcPr>
          <w:p w14:paraId="63E97BF8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>Item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F45CFB5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Requisito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43E1AD7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Situação</w:t>
            </w:r>
          </w:p>
        </w:tc>
      </w:tr>
      <w:tr w:rsidR="002459BF" w:rsidRPr="00725D40" w14:paraId="544EECE5" w14:textId="77777777" w:rsidTr="00533065">
        <w:trPr>
          <w:trHeight w:val="498"/>
        </w:trPr>
        <w:tc>
          <w:tcPr>
            <w:tcW w:w="2886" w:type="dxa"/>
            <w:shd w:val="clear" w:color="auto" w:fill="B8CCE4" w:themeFill="accent1" w:themeFillTint="66"/>
          </w:tcPr>
          <w:p w14:paraId="37C9C022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3.2.1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51DC9A83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Relatório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Governança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7207C58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2D02EE18" w14:textId="77777777" w:rsidTr="00533065">
        <w:trPr>
          <w:trHeight w:val="792"/>
        </w:trPr>
        <w:tc>
          <w:tcPr>
            <w:tcW w:w="2886" w:type="dxa"/>
            <w:shd w:val="clear" w:color="auto" w:fill="B8CCE4" w:themeFill="accent1" w:themeFillTint="66"/>
          </w:tcPr>
          <w:p w14:paraId="72E2FE7B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3.2.2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949A71A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Planejamento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(Plano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Ação)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99C5201" w14:textId="14E84028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266948FA" w14:textId="77777777" w:rsidTr="00533065">
        <w:trPr>
          <w:trHeight w:val="498"/>
        </w:trPr>
        <w:tc>
          <w:tcPr>
            <w:tcW w:w="2886" w:type="dxa"/>
            <w:shd w:val="clear" w:color="auto" w:fill="B8CCE4" w:themeFill="accent1" w:themeFillTint="66"/>
          </w:tcPr>
          <w:p w14:paraId="6474E09D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3.2.3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72D9D554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Relatório</w:t>
            </w:r>
            <w:r w:rsidRPr="00725D40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Gestão</w:t>
            </w:r>
            <w:r w:rsidRPr="00725D40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Atuarial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9D9DFBE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4BEE9FA8" w14:textId="77777777" w:rsidTr="00CF6C52">
        <w:trPr>
          <w:trHeight w:val="494"/>
        </w:trPr>
        <w:tc>
          <w:tcPr>
            <w:tcW w:w="2886" w:type="dxa"/>
            <w:shd w:val="clear" w:color="auto" w:fill="B8CCE4" w:themeFill="accent1" w:themeFillTint="66"/>
          </w:tcPr>
          <w:p w14:paraId="30216734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3.2.4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C80FB34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Código</w:t>
            </w:r>
            <w:r w:rsidRPr="00725D4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 xml:space="preserve"> Ética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4B31AE0A" w14:textId="1A8BDCC7" w:rsidR="002459BF" w:rsidRPr="00725D40" w:rsidRDefault="00CF6C52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3526D730" w14:textId="77777777" w:rsidTr="00533065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1C6FCAB2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3.2.5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7BFE044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Políticas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Saúde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Segurança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70B3CC2" w14:textId="00BC9475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0E93FBDB" w14:textId="77777777" w:rsidTr="0003287A">
        <w:trPr>
          <w:trHeight w:val="494"/>
        </w:trPr>
        <w:tc>
          <w:tcPr>
            <w:tcW w:w="2886" w:type="dxa"/>
            <w:shd w:val="clear" w:color="auto" w:fill="B8CCE4" w:themeFill="accent1" w:themeFillTint="66"/>
          </w:tcPr>
          <w:p w14:paraId="2E1A17D1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3.2.6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3A107C6D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Política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Investimentos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58230B9" w14:textId="6148C47C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1F93DC13" w14:textId="77777777" w:rsidTr="00533065">
        <w:trPr>
          <w:trHeight w:val="499"/>
        </w:trPr>
        <w:tc>
          <w:tcPr>
            <w:tcW w:w="2886" w:type="dxa"/>
            <w:shd w:val="clear" w:color="auto" w:fill="B8CCE4" w:themeFill="accent1" w:themeFillTint="66"/>
          </w:tcPr>
          <w:p w14:paraId="5E31C172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3.2.7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35D717CB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Comitê</w:t>
            </w: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Investimentos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7B8975F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5C08A261" w14:textId="77777777" w:rsidTr="00533065">
        <w:trPr>
          <w:trHeight w:val="733"/>
        </w:trPr>
        <w:tc>
          <w:tcPr>
            <w:tcW w:w="2886" w:type="dxa"/>
            <w:shd w:val="clear" w:color="auto" w:fill="B8CCE4" w:themeFill="accent1" w:themeFillTint="66"/>
          </w:tcPr>
          <w:p w14:paraId="066E8019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3.2.8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58350597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Transparência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52448C7" w14:textId="69DD0565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</w:tbl>
    <w:p w14:paraId="524A43E5" w14:textId="77777777" w:rsidR="002459BF" w:rsidRPr="00725D40" w:rsidRDefault="002459BF" w:rsidP="00001048">
      <w:pPr>
        <w:pStyle w:val="TableParagraph"/>
        <w:spacing w:line="360" w:lineRule="auto"/>
        <w:rPr>
          <w:rFonts w:ascii="Arial" w:hAnsi="Arial" w:cs="Arial"/>
          <w:sz w:val="24"/>
          <w:szCs w:val="24"/>
        </w:rPr>
        <w:sectPr w:rsidR="002459BF" w:rsidRPr="00725D40">
          <w:pgSz w:w="12240" w:h="15840"/>
          <w:pgMar w:top="1420" w:right="1440" w:bottom="280" w:left="1440" w:header="720" w:footer="720" w:gutter="0"/>
          <w:cols w:space="720"/>
        </w:sectPr>
      </w:pPr>
    </w:p>
    <w:p w14:paraId="7DFA6730" w14:textId="77777777" w:rsidR="00C601E0" w:rsidRPr="00725D40" w:rsidRDefault="00C601E0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rPr>
          <w:rFonts w:ascii="Arial" w:hAnsi="Arial" w:cs="Arial"/>
          <w:b/>
          <w:sz w:val="24"/>
          <w:szCs w:val="24"/>
        </w:rPr>
      </w:pPr>
    </w:p>
    <w:p w14:paraId="1A42988A" w14:textId="53BFF13F" w:rsidR="00001048" w:rsidRPr="00725D40" w:rsidRDefault="00CD71C0" w:rsidP="0003287A">
      <w:pPr>
        <w:pStyle w:val="PargrafodaLista"/>
        <w:spacing w:before="0" w:line="360" w:lineRule="auto"/>
        <w:ind w:left="426" w:hanging="147"/>
        <w:jc w:val="both"/>
        <w:rPr>
          <w:rFonts w:ascii="Arial" w:hAnsi="Arial" w:cs="Arial"/>
          <w:b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 </w:t>
      </w:r>
    </w:p>
    <w:p w14:paraId="061B8E2C" w14:textId="638256A3" w:rsidR="002459BF" w:rsidRPr="00725D40" w:rsidRDefault="00725D40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jc w:val="both"/>
        <w:rPr>
          <w:rFonts w:ascii="Arial" w:hAnsi="Arial" w:cs="Arial"/>
          <w:b/>
          <w:sz w:val="24"/>
          <w:szCs w:val="24"/>
        </w:rPr>
      </w:pPr>
      <w:r w:rsidRPr="00725D40">
        <w:rPr>
          <w:rFonts w:ascii="Arial" w:hAnsi="Arial" w:cs="Arial"/>
          <w:b/>
          <w:sz w:val="24"/>
          <w:szCs w:val="24"/>
        </w:rPr>
        <w:t>Pilar</w:t>
      </w:r>
      <w:r w:rsidRPr="00725D4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z w:val="24"/>
          <w:szCs w:val="24"/>
        </w:rPr>
        <w:t>Educação</w:t>
      </w:r>
      <w:r w:rsidRPr="00725D4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pacing w:val="-2"/>
          <w:sz w:val="24"/>
          <w:szCs w:val="24"/>
        </w:rPr>
        <w:t>Previdenciária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2880"/>
        <w:gridCol w:w="2880"/>
      </w:tblGrid>
      <w:tr w:rsidR="002459BF" w:rsidRPr="00725D40" w14:paraId="64E2F901" w14:textId="77777777" w:rsidTr="00001048">
        <w:trPr>
          <w:trHeight w:val="739"/>
        </w:trPr>
        <w:tc>
          <w:tcPr>
            <w:tcW w:w="2886" w:type="dxa"/>
            <w:shd w:val="clear" w:color="auto" w:fill="B8CCE4" w:themeFill="accent1" w:themeFillTint="66"/>
          </w:tcPr>
          <w:p w14:paraId="6A29E9A0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>Item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4F48F71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Requisito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52FC69C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Situação</w:t>
            </w:r>
          </w:p>
        </w:tc>
      </w:tr>
      <w:tr w:rsidR="002459BF" w:rsidRPr="00725D40" w14:paraId="12A296A7" w14:textId="77777777" w:rsidTr="00001048">
        <w:trPr>
          <w:trHeight w:val="791"/>
        </w:trPr>
        <w:tc>
          <w:tcPr>
            <w:tcW w:w="2886" w:type="dxa"/>
            <w:shd w:val="clear" w:color="auto" w:fill="B8CCE4" w:themeFill="accent1" w:themeFillTint="66"/>
          </w:tcPr>
          <w:p w14:paraId="72778D40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3.3.1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F72D40C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Plano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Ação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Capacitação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33DBDAF" w14:textId="59C94EBF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7696DC43" w14:textId="77777777" w:rsidTr="00001048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027A415D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3.3.2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72A4535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Ações de Diálogo com Segurados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Sociedade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BADD37B" w14:textId="638C7D04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</w:tbl>
    <w:p w14:paraId="7F8FED58" w14:textId="77777777" w:rsidR="00F407C6" w:rsidRPr="00725D40" w:rsidRDefault="00F407C6" w:rsidP="00F407C6">
      <w:pPr>
        <w:pStyle w:val="Ttulo1"/>
        <w:tabs>
          <w:tab w:val="left" w:pos="360"/>
        </w:tabs>
        <w:spacing w:before="0" w:line="360" w:lineRule="auto"/>
        <w:ind w:left="284"/>
        <w:jc w:val="both"/>
        <w:rPr>
          <w:rFonts w:ascii="Arial" w:hAnsi="Arial" w:cs="Arial"/>
          <w:b w:val="0"/>
          <w:bCs w:val="0"/>
          <w:spacing w:val="-2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ab/>
      </w:r>
    </w:p>
    <w:p w14:paraId="175F9A1C" w14:textId="06E36492" w:rsidR="007B338B" w:rsidRPr="00725D40" w:rsidRDefault="007B338B" w:rsidP="006F0EAF">
      <w:pPr>
        <w:pStyle w:val="Ttulo1"/>
        <w:tabs>
          <w:tab w:val="left" w:pos="142"/>
          <w:tab w:val="left" w:pos="284"/>
          <w:tab w:val="left" w:pos="426"/>
        </w:tabs>
        <w:spacing w:before="0" w:line="360" w:lineRule="auto"/>
        <w:ind w:left="0" w:hanging="60"/>
        <w:jc w:val="both"/>
        <w:rPr>
          <w:rFonts w:ascii="Arial" w:hAnsi="Arial" w:cs="Arial"/>
          <w:b w:val="0"/>
          <w:bCs w:val="0"/>
          <w:spacing w:val="-2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ab/>
      </w: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ab/>
        <w:t xml:space="preserve">   </w:t>
      </w:r>
      <w:r w:rsidR="006F0EAF"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 </w:t>
      </w:r>
      <w:r w:rsidR="00F407C6"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Considerando o cumprimento dos requisitos estabelecidos na versão 3.4 do Manual </w:t>
      </w: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   </w:t>
      </w:r>
    </w:p>
    <w:p w14:paraId="721CBCF4" w14:textId="3966EDF4" w:rsidR="00001048" w:rsidRPr="00725D40" w:rsidRDefault="00CD71C0" w:rsidP="00CD71C0">
      <w:pPr>
        <w:pStyle w:val="Ttulo1"/>
        <w:tabs>
          <w:tab w:val="left" w:pos="142"/>
          <w:tab w:val="left" w:pos="284"/>
        </w:tabs>
        <w:spacing w:before="0" w:line="360" w:lineRule="auto"/>
        <w:ind w:left="426" w:hanging="627"/>
        <w:jc w:val="both"/>
        <w:rPr>
          <w:rFonts w:ascii="Arial" w:hAnsi="Arial" w:cs="Arial"/>
          <w:b w:val="0"/>
          <w:bCs w:val="0"/>
          <w:spacing w:val="-2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         </w:t>
      </w:r>
      <w:r w:rsidR="00F407C6"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>do Pró-Gestão, e não havendo alterações em sua versão atualizada, o controle interno não apresenta recomendações quanto a este item</w:t>
      </w:r>
    </w:p>
    <w:p w14:paraId="6B03FAF9" w14:textId="77777777" w:rsidR="00001048" w:rsidRPr="00725D40" w:rsidRDefault="00001048" w:rsidP="00001048">
      <w:pPr>
        <w:pStyle w:val="Ttulo1"/>
        <w:tabs>
          <w:tab w:val="left" w:pos="637"/>
        </w:tabs>
        <w:spacing w:before="0" w:line="360" w:lineRule="auto"/>
        <w:ind w:left="637" w:firstLine="0"/>
        <w:rPr>
          <w:rFonts w:ascii="Arial" w:hAnsi="Arial" w:cs="Arial"/>
          <w:spacing w:val="-2"/>
          <w:sz w:val="24"/>
          <w:szCs w:val="24"/>
        </w:rPr>
      </w:pPr>
    </w:p>
    <w:p w14:paraId="148CFA97" w14:textId="0CC9E826" w:rsidR="002459BF" w:rsidRPr="00725D40" w:rsidRDefault="00725D40" w:rsidP="00001048">
      <w:pPr>
        <w:pStyle w:val="Ttulo1"/>
        <w:numPr>
          <w:ilvl w:val="0"/>
          <w:numId w:val="3"/>
        </w:numPr>
        <w:tabs>
          <w:tab w:val="left" w:pos="637"/>
        </w:tabs>
        <w:spacing w:before="0" w:line="360" w:lineRule="auto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pacing w:val="-2"/>
          <w:sz w:val="24"/>
          <w:szCs w:val="24"/>
        </w:rPr>
        <w:t>Conclusão</w:t>
      </w:r>
    </w:p>
    <w:p w14:paraId="26A8D3C2" w14:textId="54E856C3" w:rsidR="002459BF" w:rsidRPr="00725D40" w:rsidRDefault="002459BF" w:rsidP="00CD71C0">
      <w:pPr>
        <w:pStyle w:val="Corpodetexto"/>
        <w:tabs>
          <w:tab w:val="left" w:pos="426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377545FA" w14:textId="77777777" w:rsidR="006F0EAF" w:rsidRPr="00725D40" w:rsidRDefault="00F407C6" w:rsidP="006F0EAF">
      <w:pPr>
        <w:pStyle w:val="Corpodetexto"/>
        <w:spacing w:line="360" w:lineRule="auto"/>
        <w:ind w:left="426" w:hanging="6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Diante da análise dos requisitos acima apontados, o controle interno constata que o </w:t>
      </w:r>
    </w:p>
    <w:p w14:paraId="0A8B8D86" w14:textId="77777777" w:rsidR="006F0EAF" w:rsidRPr="00725D40" w:rsidRDefault="00F407C6" w:rsidP="006F0EAF">
      <w:pPr>
        <w:pStyle w:val="Corpodetexto"/>
        <w:spacing w:line="360" w:lineRule="auto"/>
        <w:ind w:left="426" w:hanging="67"/>
        <w:jc w:val="both"/>
        <w:rPr>
          <w:rFonts w:ascii="Arial" w:eastAsia="Arial" w:hAnsi="Arial" w:cs="Arial"/>
          <w:spacing w:val="-2"/>
          <w:sz w:val="24"/>
          <w:szCs w:val="24"/>
        </w:rPr>
      </w:pPr>
      <w:r w:rsidRPr="00725D40">
        <w:rPr>
          <w:rFonts w:ascii="Arial" w:eastAsia="Arial" w:hAnsi="Arial" w:cs="Arial"/>
          <w:spacing w:val="-2"/>
          <w:sz w:val="24"/>
          <w:szCs w:val="24"/>
        </w:rPr>
        <w:t xml:space="preserve">Instituto Municipal de Previdência dos Servidores de São Francisco do Guaporé – </w:t>
      </w:r>
    </w:p>
    <w:p w14:paraId="610D6AB1" w14:textId="23F19ACA" w:rsidR="00F407C6" w:rsidRPr="00725D40" w:rsidRDefault="00F407C6" w:rsidP="006F0EAF">
      <w:pPr>
        <w:pStyle w:val="Corpodetexto"/>
        <w:spacing w:line="360" w:lineRule="auto"/>
        <w:ind w:left="426" w:hanging="6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eastAsia="Arial" w:hAnsi="Arial" w:cs="Arial"/>
          <w:spacing w:val="-2"/>
          <w:sz w:val="24"/>
          <w:szCs w:val="24"/>
        </w:rPr>
        <w:lastRenderedPageBreak/>
        <w:t>IMPES</w:t>
      </w:r>
      <w:r w:rsidRPr="00725D40">
        <w:rPr>
          <w:rFonts w:ascii="Arial" w:hAnsi="Arial" w:cs="Arial"/>
          <w:bCs/>
          <w:sz w:val="24"/>
          <w:szCs w:val="24"/>
        </w:rPr>
        <w:t xml:space="preserve"> está em conformidade com as exigências para a certificação de </w:t>
      </w:r>
      <w:r w:rsidR="0003287A">
        <w:rPr>
          <w:rFonts w:ascii="Arial" w:hAnsi="Arial" w:cs="Arial"/>
          <w:bCs/>
          <w:sz w:val="24"/>
          <w:szCs w:val="24"/>
        </w:rPr>
        <w:t xml:space="preserve"> </w:t>
      </w:r>
      <w:r w:rsidRPr="00725D40">
        <w:rPr>
          <w:rFonts w:ascii="Arial" w:hAnsi="Arial" w:cs="Arial"/>
          <w:bCs/>
          <w:sz w:val="24"/>
          <w:szCs w:val="24"/>
        </w:rPr>
        <w:t>Nível II.</w:t>
      </w:r>
    </w:p>
    <w:p w14:paraId="73AEE95F" w14:textId="7F385764" w:rsidR="007B338B" w:rsidRPr="00725D40" w:rsidRDefault="007B338B" w:rsidP="007B338B">
      <w:pPr>
        <w:pStyle w:val="Corpodetexto"/>
        <w:spacing w:line="360" w:lineRule="auto"/>
        <w:ind w:firstLine="500"/>
        <w:jc w:val="both"/>
        <w:rPr>
          <w:rFonts w:ascii="Arial" w:hAnsi="Arial" w:cs="Arial"/>
          <w:bCs/>
          <w:sz w:val="24"/>
          <w:szCs w:val="24"/>
        </w:rPr>
      </w:pPr>
    </w:p>
    <w:p w14:paraId="5AC2EE80" w14:textId="4E5A749C" w:rsidR="00F407C6" w:rsidRPr="00725D40" w:rsidRDefault="006F0EAF" w:rsidP="006F0EAF">
      <w:pPr>
        <w:pStyle w:val="Corpodetexto"/>
        <w:spacing w:line="360" w:lineRule="auto"/>
        <w:ind w:left="284" w:hanging="6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</w:t>
      </w:r>
      <w:r w:rsidR="00F407C6" w:rsidRPr="00725D40">
        <w:rPr>
          <w:rFonts w:ascii="Arial" w:hAnsi="Arial" w:cs="Arial"/>
          <w:bCs/>
          <w:sz w:val="24"/>
          <w:szCs w:val="24"/>
        </w:rPr>
        <w:t>O Instituto implementou as boas práticas requeridas nas áreas de controles internos, governança corporativa e educação previdenciária, assegurando uma gestão eficiente, transparente e segura dos recursos previdenciários.</w:t>
      </w:r>
    </w:p>
    <w:p w14:paraId="4D1ECC03" w14:textId="77777777" w:rsidR="007B338B" w:rsidRPr="00725D40" w:rsidRDefault="007B338B" w:rsidP="007B338B">
      <w:pPr>
        <w:pStyle w:val="Corpodetexto"/>
        <w:spacing w:line="36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</w:p>
    <w:p w14:paraId="288E7FA3" w14:textId="003FDF56" w:rsidR="006F0EAF" w:rsidRPr="00725D40" w:rsidRDefault="006F0EAF" w:rsidP="006F0EAF">
      <w:pPr>
        <w:pStyle w:val="Corpodetexto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  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Entretanto, foram </w:t>
      </w:r>
      <w:r w:rsidR="00725D40" w:rsidRPr="00725D40">
        <w:rPr>
          <w:rFonts w:ascii="Arial" w:hAnsi="Arial" w:cs="Arial"/>
          <w:bCs/>
          <w:sz w:val="24"/>
          <w:szCs w:val="24"/>
        </w:rPr>
        <w:t>identificados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 pontos que requerem melhorias e que devem ser </w:t>
      </w:r>
    </w:p>
    <w:p w14:paraId="03449B6A" w14:textId="77FFF65B" w:rsidR="00F407C6" w:rsidRPr="00725D40" w:rsidRDefault="006F0EAF" w:rsidP="006F0EAF">
      <w:pPr>
        <w:pStyle w:val="Corpodetexto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  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corrigidas visando atendimento do </w:t>
      </w:r>
      <w:r w:rsidR="00725D40" w:rsidRPr="00725D40">
        <w:rPr>
          <w:rFonts w:ascii="Arial" w:hAnsi="Arial" w:cs="Arial"/>
          <w:bCs/>
          <w:sz w:val="24"/>
          <w:szCs w:val="24"/>
        </w:rPr>
        <w:t>manual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 Pró-Gestão.</w:t>
      </w:r>
    </w:p>
    <w:p w14:paraId="2D22ED33" w14:textId="77777777" w:rsidR="007B338B" w:rsidRPr="00725D40" w:rsidRDefault="007B338B" w:rsidP="007B338B">
      <w:pPr>
        <w:pStyle w:val="Corpodetexto"/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</w:p>
    <w:p w14:paraId="7A0AEF18" w14:textId="45D9022D" w:rsidR="00F407C6" w:rsidRPr="00725D40" w:rsidRDefault="00F407C6" w:rsidP="00630577">
      <w:pPr>
        <w:pStyle w:val="Corpodetexto"/>
        <w:spacing w:line="36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Por fim, destaca-se que é fundamental que </w:t>
      </w:r>
      <w:r w:rsidRPr="00725D40">
        <w:rPr>
          <w:rFonts w:ascii="Arial" w:eastAsia="Arial" w:hAnsi="Arial" w:cs="Arial"/>
          <w:spacing w:val="-2"/>
          <w:sz w:val="24"/>
          <w:szCs w:val="24"/>
        </w:rPr>
        <w:t>Instituto Municipal de Previdência dos Servidores de São Francisco do Guaporé – IMPES</w:t>
      </w:r>
      <w:r w:rsidRPr="00725D40">
        <w:rPr>
          <w:rFonts w:ascii="Arial" w:hAnsi="Arial" w:cs="Arial"/>
          <w:bCs/>
          <w:sz w:val="24"/>
          <w:szCs w:val="24"/>
        </w:rPr>
        <w:t xml:space="preserve"> acompanhe regularmente atualizações </w:t>
      </w:r>
      <w:r w:rsidRPr="00725D40">
        <w:rPr>
          <w:rFonts w:ascii="Arial" w:hAnsi="Arial" w:cs="Arial"/>
          <w:bCs/>
          <w:spacing w:val="4"/>
          <w:sz w:val="24"/>
          <w:szCs w:val="24"/>
        </w:rPr>
        <w:t>do Manual do Pró-Gestão, bem como as demais</w:t>
      </w:r>
      <w:r w:rsidRPr="00725D40">
        <w:rPr>
          <w:rFonts w:ascii="Arial" w:hAnsi="Arial" w:cs="Arial"/>
          <w:bCs/>
          <w:sz w:val="24"/>
          <w:szCs w:val="24"/>
        </w:rPr>
        <w:t xml:space="preserve"> normas regulamentares aplicáveis aos RPPS, a fim de garantir que todas as futuras exigências sejam devidamente atendidas e que o Instituto mantenha sua conformidade com os critérios de certificação, preservando as boas práticas de governança, controle interno e transparência na gestão previdenciária.</w:t>
      </w:r>
    </w:p>
    <w:p w14:paraId="22AA9903" w14:textId="77777777" w:rsidR="004169FD" w:rsidRPr="00725D40" w:rsidRDefault="004169FD" w:rsidP="004169FD">
      <w:pPr>
        <w:pStyle w:val="Corpodetexto"/>
        <w:spacing w:line="360" w:lineRule="auto"/>
        <w:ind w:firstLine="360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</w:t>
      </w:r>
    </w:p>
    <w:p w14:paraId="10205BD5" w14:textId="00870D04" w:rsidR="00F407C6" w:rsidRPr="00725D40" w:rsidRDefault="00F407C6" w:rsidP="00B41994">
      <w:pPr>
        <w:pStyle w:val="Corpodetexto"/>
        <w:spacing w:line="360" w:lineRule="auto"/>
        <w:ind w:left="284"/>
        <w:jc w:val="both"/>
        <w:rPr>
          <w:rFonts w:ascii="Arial" w:eastAsia="Arial" w:hAnsi="Arial" w:cs="Arial"/>
          <w:spacing w:val="-2"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É o relatório, que respeitosamente submetemos à apreciação da Superintendente do </w:t>
      </w:r>
      <w:r w:rsidRPr="00725D40">
        <w:rPr>
          <w:rFonts w:ascii="Arial" w:eastAsia="Arial" w:hAnsi="Arial" w:cs="Arial"/>
          <w:spacing w:val="-2"/>
          <w:sz w:val="24"/>
          <w:szCs w:val="24"/>
        </w:rPr>
        <w:t>Instituto Municipal de Previdência dos Servidores de São Francisco do Guaporé – IMPES.</w:t>
      </w:r>
    </w:p>
    <w:p w14:paraId="6B962726" w14:textId="4516A0B7" w:rsidR="00F407C6" w:rsidRPr="00725D40" w:rsidRDefault="00F407C6" w:rsidP="00F407C6">
      <w:pPr>
        <w:pStyle w:val="Corpodetexto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</w:t>
      </w:r>
    </w:p>
    <w:p w14:paraId="35D09231" w14:textId="4F491AE9" w:rsidR="002459BF" w:rsidRPr="00725D40" w:rsidRDefault="00F407C6" w:rsidP="00F407C6">
      <w:pPr>
        <w:pStyle w:val="Corpodetexto"/>
        <w:spacing w:line="360" w:lineRule="auto"/>
        <w:ind w:left="360"/>
        <w:jc w:val="right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São Francisco do Guaporé</w:t>
      </w:r>
      <w:r w:rsidRPr="00725D40">
        <w:rPr>
          <w:rFonts w:ascii="Arial" w:hAnsi="Arial" w:cs="Arial"/>
          <w:spacing w:val="-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–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RO</w:t>
      </w:r>
      <w:r w:rsidRPr="00725D40">
        <w:rPr>
          <w:rFonts w:ascii="Arial" w:hAnsi="Arial" w:cs="Arial"/>
          <w:sz w:val="24"/>
          <w:szCs w:val="24"/>
        </w:rPr>
        <w:t>,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="00AB439D">
        <w:rPr>
          <w:rFonts w:ascii="Arial" w:hAnsi="Arial" w:cs="Arial"/>
          <w:spacing w:val="-4"/>
          <w:sz w:val="24"/>
          <w:szCs w:val="24"/>
        </w:rPr>
        <w:t>07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="00AB439D">
        <w:rPr>
          <w:rFonts w:ascii="Arial" w:hAnsi="Arial" w:cs="Arial"/>
          <w:spacing w:val="-4"/>
          <w:sz w:val="24"/>
          <w:szCs w:val="24"/>
        </w:rPr>
        <w:t>janeiro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de 202</w:t>
      </w:r>
      <w:r w:rsidR="00AB439D">
        <w:rPr>
          <w:rFonts w:ascii="Arial" w:hAnsi="Arial" w:cs="Arial"/>
          <w:spacing w:val="-4"/>
          <w:sz w:val="24"/>
          <w:szCs w:val="24"/>
        </w:rPr>
        <w:t>6</w:t>
      </w:r>
      <w:r w:rsidRPr="00725D40">
        <w:rPr>
          <w:rFonts w:ascii="Arial" w:hAnsi="Arial" w:cs="Arial"/>
          <w:spacing w:val="-4"/>
          <w:sz w:val="24"/>
          <w:szCs w:val="24"/>
        </w:rPr>
        <w:t>.</w:t>
      </w:r>
    </w:p>
    <w:p w14:paraId="1D853E0A" w14:textId="77777777" w:rsidR="002459BF" w:rsidRPr="00725D40" w:rsidRDefault="002459BF" w:rsidP="00001048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56A3A8C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7B7C5592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4EC6D36D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597AA508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30867989" w14:textId="3CA9CF18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  <w:r w:rsidRPr="00725D40">
        <w:rPr>
          <w:rFonts w:ascii="Calibri" w:hAnsi="Calibri" w:cs="Calibri"/>
          <w:b/>
          <w:sz w:val="24"/>
          <w:szCs w:val="24"/>
        </w:rPr>
        <w:t>Ronilson Melo da Cruz</w:t>
      </w:r>
    </w:p>
    <w:p w14:paraId="31F15C9B" w14:textId="77777777" w:rsidR="007B338B" w:rsidRPr="00725D40" w:rsidRDefault="007B338B" w:rsidP="007B338B">
      <w:pPr>
        <w:jc w:val="center"/>
        <w:rPr>
          <w:rFonts w:ascii="Calibri" w:hAnsi="Calibri" w:cs="Calibri"/>
          <w:sz w:val="24"/>
          <w:szCs w:val="24"/>
        </w:rPr>
      </w:pPr>
      <w:r w:rsidRPr="00725D40">
        <w:rPr>
          <w:rFonts w:ascii="Calibri" w:hAnsi="Calibri" w:cs="Calibri"/>
          <w:sz w:val="24"/>
          <w:szCs w:val="24"/>
        </w:rPr>
        <w:t>Controlador Interno</w:t>
      </w:r>
    </w:p>
    <w:p w14:paraId="137A6600" w14:textId="378032E1" w:rsidR="007B338B" w:rsidRPr="00725D40" w:rsidRDefault="007B338B" w:rsidP="007B338B">
      <w:pPr>
        <w:jc w:val="center"/>
        <w:rPr>
          <w:rFonts w:ascii="Calibri" w:hAnsi="Calibri" w:cs="Calibri"/>
          <w:sz w:val="24"/>
          <w:szCs w:val="24"/>
        </w:rPr>
      </w:pPr>
      <w:r w:rsidRPr="00725D40">
        <w:rPr>
          <w:rFonts w:ascii="Calibri" w:hAnsi="Calibri" w:cs="Calibri"/>
          <w:sz w:val="24"/>
          <w:szCs w:val="24"/>
        </w:rPr>
        <w:t>Mat. nº 187</w:t>
      </w:r>
    </w:p>
    <w:p w14:paraId="4C2CC551" w14:textId="6C9A9D9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029DDDDE" w14:textId="7D553FEC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A823C5E" w14:textId="0152C7D5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5FC8D626" w14:textId="36CC4A3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56491B0B" w14:textId="4D9F4BC3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732A5EB7" w14:textId="3B807B61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B0A1D77" w14:textId="5E194747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0AD061F6" w14:textId="774AD4C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0CD2FD1E" w14:textId="15451B61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1738038D" w14:textId="5AECEB3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E09C479" w14:textId="67C34812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1F9FBCD" w14:textId="7D9CA123" w:rsidR="00B56E70" w:rsidRPr="00124669" w:rsidRDefault="00B56E70" w:rsidP="00B56E70">
      <w:pPr>
        <w:pStyle w:val="Ttulo"/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124669">
        <w:rPr>
          <w:rFonts w:ascii="Arial" w:hAnsi="Arial" w:cs="Arial"/>
          <w:sz w:val="24"/>
          <w:szCs w:val="24"/>
          <w:u w:val="single"/>
        </w:rPr>
        <w:t>PRONUNCIAMENTO DA AUTORIDADE SUPERIOR</w:t>
      </w:r>
    </w:p>
    <w:p w14:paraId="2E3DB2A1" w14:textId="77777777" w:rsidR="00B56E70" w:rsidRPr="00124669" w:rsidRDefault="00B56E70" w:rsidP="00B56E70">
      <w:pPr>
        <w:pStyle w:val="Ttulo"/>
        <w:spacing w:line="360" w:lineRule="auto"/>
        <w:jc w:val="both"/>
        <w:rPr>
          <w:rFonts w:ascii="Arial" w:hAnsi="Arial" w:cs="Arial"/>
          <w:b w:val="0"/>
          <w:sz w:val="24"/>
          <w:szCs w:val="24"/>
          <w:u w:val="single"/>
        </w:rPr>
      </w:pPr>
    </w:p>
    <w:p w14:paraId="0FFA8516" w14:textId="171DA3D7" w:rsidR="00B56E70" w:rsidRPr="00124669" w:rsidRDefault="00B56E70" w:rsidP="00B56E70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 xml:space="preserve">Eu, Flavia Alves de Almeida, Superintendente do </w:t>
      </w:r>
      <w:r w:rsidR="00725D40" w:rsidRPr="00124669">
        <w:rPr>
          <w:rFonts w:ascii="Arial" w:hAnsi="Arial" w:cs="Arial"/>
          <w:b w:val="0"/>
          <w:sz w:val="24"/>
          <w:szCs w:val="24"/>
        </w:rPr>
        <w:t>Instituto</w:t>
      </w:r>
      <w:r w:rsidRPr="00124669">
        <w:rPr>
          <w:rFonts w:ascii="Arial" w:hAnsi="Arial" w:cs="Arial"/>
          <w:b w:val="0"/>
          <w:sz w:val="24"/>
          <w:szCs w:val="24"/>
        </w:rPr>
        <w:t xml:space="preserve"> Municipal de Previdência dos Servidores de São Francisco do Guaporé- IMPES, atesto ter tomado conhecimento do Relatório da Unidade de Controle Interno, referente ao </w:t>
      </w:r>
      <w:r w:rsidR="00AB439D">
        <w:rPr>
          <w:rFonts w:ascii="Arial" w:hAnsi="Arial" w:cs="Arial"/>
          <w:b w:val="0"/>
          <w:sz w:val="24"/>
          <w:szCs w:val="24"/>
        </w:rPr>
        <w:t>2</w:t>
      </w:r>
      <w:r w:rsidRPr="00124669">
        <w:rPr>
          <w:rFonts w:ascii="Arial" w:hAnsi="Arial" w:cs="Arial"/>
          <w:b w:val="0"/>
          <w:sz w:val="24"/>
          <w:szCs w:val="24"/>
        </w:rPr>
        <w:t>º Semestre de 202</w:t>
      </w:r>
      <w:r w:rsidR="00497977">
        <w:rPr>
          <w:rFonts w:ascii="Arial" w:hAnsi="Arial" w:cs="Arial"/>
          <w:b w:val="0"/>
          <w:sz w:val="24"/>
          <w:szCs w:val="24"/>
        </w:rPr>
        <w:t>5</w:t>
      </w:r>
      <w:r w:rsidRPr="00124669">
        <w:rPr>
          <w:rFonts w:ascii="Arial" w:hAnsi="Arial" w:cs="Arial"/>
          <w:b w:val="0"/>
          <w:sz w:val="24"/>
          <w:szCs w:val="24"/>
        </w:rPr>
        <w:t>, compreendendo o período de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julho</w:t>
      </w:r>
      <w:r w:rsidRPr="00124669">
        <w:rPr>
          <w:rFonts w:ascii="Arial" w:hAnsi="Arial" w:cs="Arial"/>
          <w:b w:val="0"/>
          <w:sz w:val="24"/>
          <w:szCs w:val="24"/>
        </w:rPr>
        <w:t xml:space="preserve"> a </w:t>
      </w:r>
      <w:r w:rsidR="00452429" w:rsidRPr="00124669">
        <w:rPr>
          <w:rFonts w:ascii="Arial" w:hAnsi="Arial" w:cs="Arial"/>
          <w:b w:val="0"/>
          <w:sz w:val="24"/>
          <w:szCs w:val="24"/>
        </w:rPr>
        <w:t>dezembro</w:t>
      </w:r>
      <w:r w:rsidRPr="00124669">
        <w:rPr>
          <w:rFonts w:ascii="Arial" w:hAnsi="Arial" w:cs="Arial"/>
          <w:b w:val="0"/>
          <w:sz w:val="24"/>
          <w:szCs w:val="24"/>
        </w:rPr>
        <w:t xml:space="preserve"> de 202</w:t>
      </w:r>
      <w:r w:rsidR="00AB439D">
        <w:rPr>
          <w:rFonts w:ascii="Arial" w:hAnsi="Arial" w:cs="Arial"/>
          <w:b w:val="0"/>
          <w:sz w:val="24"/>
          <w:szCs w:val="24"/>
        </w:rPr>
        <w:t>5</w:t>
      </w:r>
      <w:r w:rsidRPr="00124669">
        <w:rPr>
          <w:rFonts w:ascii="Arial" w:hAnsi="Arial" w:cs="Arial"/>
          <w:b w:val="0"/>
          <w:sz w:val="24"/>
          <w:szCs w:val="24"/>
        </w:rPr>
        <w:t>.</w:t>
      </w:r>
    </w:p>
    <w:p w14:paraId="0AEB1A6D" w14:textId="4B7E24F0" w:rsidR="00B56E70" w:rsidRPr="00124669" w:rsidRDefault="00B56E70" w:rsidP="00B56E70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>Assim, considerando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os apontamentos</w:t>
      </w:r>
      <w:r w:rsidR="00497977">
        <w:rPr>
          <w:rFonts w:ascii="Arial" w:hAnsi="Arial" w:cs="Arial"/>
          <w:b w:val="0"/>
          <w:sz w:val="24"/>
          <w:szCs w:val="24"/>
        </w:rPr>
        <w:t xml:space="preserve"> no relatório do 2º semestre de 202</w:t>
      </w:r>
      <w:r w:rsidR="00AB439D">
        <w:rPr>
          <w:rFonts w:ascii="Arial" w:hAnsi="Arial" w:cs="Arial"/>
          <w:b w:val="0"/>
          <w:sz w:val="24"/>
          <w:szCs w:val="24"/>
        </w:rPr>
        <w:t>5</w:t>
      </w:r>
      <w:r w:rsidR="00497977">
        <w:rPr>
          <w:rFonts w:ascii="Arial" w:hAnsi="Arial" w:cs="Arial"/>
          <w:b w:val="0"/>
          <w:sz w:val="24"/>
          <w:szCs w:val="24"/>
        </w:rPr>
        <w:t xml:space="preserve">, 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</w:t>
      </w:r>
      <w:r w:rsidR="00725D40" w:rsidRPr="00124669">
        <w:rPr>
          <w:rFonts w:ascii="Arial" w:hAnsi="Arial" w:cs="Arial"/>
          <w:b w:val="0"/>
          <w:sz w:val="24"/>
          <w:szCs w:val="24"/>
        </w:rPr>
        <w:t>realizados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pelo Controle Interno, </w:t>
      </w:r>
      <w:r w:rsidR="00AB439D">
        <w:rPr>
          <w:rFonts w:ascii="Arial" w:hAnsi="Arial" w:cs="Arial"/>
          <w:b w:val="0"/>
          <w:sz w:val="24"/>
          <w:szCs w:val="24"/>
        </w:rPr>
        <w:t>em especial ao recadastramento de servidores ativos em 2026, entraremos em contato com a prefeitura para realização do mesmo</w:t>
      </w:r>
      <w:r w:rsidRPr="00124669">
        <w:rPr>
          <w:rFonts w:ascii="Arial" w:hAnsi="Arial" w:cs="Arial"/>
          <w:b w:val="0"/>
          <w:sz w:val="24"/>
          <w:szCs w:val="24"/>
        </w:rPr>
        <w:t>.</w:t>
      </w:r>
    </w:p>
    <w:p w14:paraId="78616CAF" w14:textId="536B45E4" w:rsidR="00B56E70" w:rsidRPr="00124669" w:rsidRDefault="00B56E70" w:rsidP="00B56E70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>Publique-se no Portal da Transparência, juntamente com o Relatório da Controladoria Interna.</w:t>
      </w:r>
    </w:p>
    <w:p w14:paraId="4C937268" w14:textId="77777777" w:rsidR="00B56E70" w:rsidRPr="00124669" w:rsidRDefault="00B56E70" w:rsidP="00B56E70">
      <w:pPr>
        <w:pStyle w:val="Ttulo"/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</w:p>
    <w:p w14:paraId="4F98CAEF" w14:textId="77777777" w:rsidR="00B56E70" w:rsidRPr="00124669" w:rsidRDefault="00B56E70" w:rsidP="00B56E70">
      <w:pPr>
        <w:pStyle w:val="Ttulo"/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</w:p>
    <w:p w14:paraId="33AE13C8" w14:textId="43F18E02" w:rsidR="00B56E70" w:rsidRPr="00124669" w:rsidRDefault="00B56E70" w:rsidP="00B56E70">
      <w:pPr>
        <w:pStyle w:val="Recuodecorpodetexto"/>
        <w:jc w:val="right"/>
        <w:rPr>
          <w:rFonts w:ascii="Arial" w:hAnsi="Arial" w:cs="Arial"/>
          <w:sz w:val="24"/>
          <w:szCs w:val="24"/>
        </w:rPr>
      </w:pPr>
      <w:r w:rsidRPr="00124669">
        <w:rPr>
          <w:rFonts w:ascii="Arial" w:hAnsi="Arial" w:cs="Arial"/>
          <w:sz w:val="24"/>
          <w:szCs w:val="24"/>
        </w:rPr>
        <w:tab/>
      </w:r>
      <w:r w:rsidRPr="00124669">
        <w:rPr>
          <w:rFonts w:ascii="Arial" w:hAnsi="Arial" w:cs="Arial"/>
          <w:sz w:val="24"/>
          <w:szCs w:val="24"/>
        </w:rPr>
        <w:tab/>
        <w:t xml:space="preserve">São Francisco do Guaporé/RO, </w:t>
      </w:r>
      <w:r w:rsidR="00AB439D">
        <w:rPr>
          <w:rFonts w:ascii="Arial" w:hAnsi="Arial" w:cs="Arial"/>
          <w:sz w:val="24"/>
          <w:szCs w:val="24"/>
        </w:rPr>
        <w:t>08</w:t>
      </w:r>
      <w:r w:rsidR="00955A0A"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="00955A0A" w:rsidRPr="00725D40">
        <w:rPr>
          <w:rFonts w:ascii="Arial" w:hAnsi="Arial" w:cs="Arial"/>
          <w:sz w:val="24"/>
          <w:szCs w:val="24"/>
        </w:rPr>
        <w:t>de</w:t>
      </w:r>
      <w:r w:rsidR="00955A0A"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="00955A0A">
        <w:rPr>
          <w:rFonts w:ascii="Arial" w:hAnsi="Arial" w:cs="Arial"/>
          <w:spacing w:val="-4"/>
          <w:sz w:val="24"/>
          <w:szCs w:val="24"/>
        </w:rPr>
        <w:t>j</w:t>
      </w:r>
      <w:r w:rsidR="00AB439D">
        <w:rPr>
          <w:rFonts w:ascii="Arial" w:hAnsi="Arial" w:cs="Arial"/>
          <w:spacing w:val="-4"/>
          <w:sz w:val="24"/>
          <w:szCs w:val="24"/>
        </w:rPr>
        <w:t>aneiro</w:t>
      </w:r>
      <w:r w:rsidR="00955A0A" w:rsidRPr="00725D40">
        <w:rPr>
          <w:rFonts w:ascii="Arial" w:hAnsi="Arial" w:cs="Arial"/>
          <w:spacing w:val="-4"/>
          <w:sz w:val="24"/>
          <w:szCs w:val="24"/>
        </w:rPr>
        <w:t xml:space="preserve"> de 202</w:t>
      </w:r>
      <w:r w:rsidR="00AB439D">
        <w:rPr>
          <w:rFonts w:ascii="Arial" w:hAnsi="Arial" w:cs="Arial"/>
          <w:spacing w:val="-4"/>
          <w:sz w:val="24"/>
          <w:szCs w:val="24"/>
        </w:rPr>
        <w:t>6</w:t>
      </w:r>
      <w:r w:rsidRPr="00124669">
        <w:rPr>
          <w:rFonts w:ascii="Arial" w:hAnsi="Arial" w:cs="Arial"/>
          <w:sz w:val="24"/>
          <w:szCs w:val="24"/>
        </w:rPr>
        <w:t>.</w:t>
      </w:r>
    </w:p>
    <w:p w14:paraId="3839BB25" w14:textId="77777777" w:rsidR="00B56E70" w:rsidRPr="00124669" w:rsidRDefault="00B56E70" w:rsidP="00B56E70">
      <w:pPr>
        <w:pStyle w:val="Recuodecorpodetexto"/>
        <w:jc w:val="right"/>
        <w:rPr>
          <w:rFonts w:ascii="Arial" w:hAnsi="Arial" w:cs="Arial"/>
          <w:sz w:val="24"/>
          <w:szCs w:val="24"/>
        </w:rPr>
      </w:pPr>
    </w:p>
    <w:p w14:paraId="19CD4BF7" w14:textId="77777777" w:rsidR="00B56E70" w:rsidRPr="00124669" w:rsidRDefault="00B56E70" w:rsidP="00B56E70">
      <w:pPr>
        <w:pStyle w:val="Recuodecorpodetexto"/>
        <w:jc w:val="right"/>
        <w:rPr>
          <w:rFonts w:ascii="Arial" w:hAnsi="Arial" w:cs="Arial"/>
          <w:b/>
          <w:sz w:val="24"/>
          <w:szCs w:val="24"/>
        </w:rPr>
      </w:pPr>
    </w:p>
    <w:p w14:paraId="73E80E2E" w14:textId="64590DEB" w:rsidR="00B56E70" w:rsidRPr="00124669" w:rsidRDefault="00452429" w:rsidP="00B56E70">
      <w:pPr>
        <w:pStyle w:val="Ttulo"/>
        <w:spacing w:line="240" w:lineRule="atLeast"/>
        <w:contextualSpacing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 xml:space="preserve">                                       </w:t>
      </w:r>
      <w:r w:rsidR="00B56E70" w:rsidRPr="00124669">
        <w:rPr>
          <w:rFonts w:ascii="Arial" w:hAnsi="Arial" w:cs="Arial"/>
          <w:b w:val="0"/>
          <w:sz w:val="24"/>
          <w:szCs w:val="24"/>
        </w:rPr>
        <w:t>_______________________</w:t>
      </w:r>
      <w:r w:rsidRPr="00124669">
        <w:rPr>
          <w:rFonts w:ascii="Arial" w:hAnsi="Arial" w:cs="Arial"/>
          <w:b w:val="0"/>
          <w:sz w:val="24"/>
          <w:szCs w:val="24"/>
        </w:rPr>
        <w:t xml:space="preserve"> </w:t>
      </w:r>
    </w:p>
    <w:p w14:paraId="2874F78B" w14:textId="77777777" w:rsidR="00B56E70" w:rsidRPr="00124669" w:rsidRDefault="00B56E70" w:rsidP="00B56E70">
      <w:pPr>
        <w:tabs>
          <w:tab w:val="left" w:pos="426"/>
        </w:tabs>
        <w:spacing w:line="24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24669">
        <w:rPr>
          <w:rFonts w:ascii="Arial" w:hAnsi="Arial" w:cs="Arial"/>
          <w:b/>
          <w:sz w:val="24"/>
          <w:szCs w:val="24"/>
        </w:rPr>
        <w:t>Flavia Alves de Almeida</w:t>
      </w:r>
    </w:p>
    <w:p w14:paraId="2A495AA7" w14:textId="77777777" w:rsidR="00B56E70" w:rsidRPr="00124669" w:rsidRDefault="00B56E70" w:rsidP="00B56E70">
      <w:pPr>
        <w:spacing w:line="240" w:lineRule="atLeast"/>
        <w:ind w:right="-13"/>
        <w:contextualSpacing/>
        <w:jc w:val="center"/>
        <w:rPr>
          <w:rFonts w:ascii="Arial" w:hAnsi="Arial" w:cs="Arial"/>
          <w:sz w:val="24"/>
          <w:szCs w:val="24"/>
        </w:rPr>
      </w:pPr>
      <w:r w:rsidRPr="00124669">
        <w:rPr>
          <w:rFonts w:ascii="Arial" w:hAnsi="Arial" w:cs="Arial"/>
          <w:sz w:val="24"/>
          <w:szCs w:val="24"/>
        </w:rPr>
        <w:t>Superintendente/IMPES</w:t>
      </w:r>
    </w:p>
    <w:p w14:paraId="5B277343" w14:textId="77777777" w:rsidR="00B56E70" w:rsidRPr="00124669" w:rsidRDefault="00B56E70" w:rsidP="00B56E70">
      <w:pPr>
        <w:spacing w:line="240" w:lineRule="atLeast"/>
        <w:ind w:right="-13"/>
        <w:contextualSpacing/>
        <w:jc w:val="center"/>
        <w:rPr>
          <w:rFonts w:ascii="Arial" w:hAnsi="Arial" w:cs="Arial"/>
          <w:sz w:val="24"/>
          <w:szCs w:val="24"/>
        </w:rPr>
      </w:pPr>
      <w:r w:rsidRPr="00124669">
        <w:rPr>
          <w:rFonts w:ascii="Arial" w:hAnsi="Arial" w:cs="Arial"/>
          <w:sz w:val="24"/>
          <w:szCs w:val="24"/>
        </w:rPr>
        <w:t>Port. 170/2023</w:t>
      </w:r>
    </w:p>
    <w:p w14:paraId="7C0E0C47" w14:textId="77777777" w:rsidR="00B56E70" w:rsidRPr="00124669" w:rsidRDefault="00B56E70" w:rsidP="007B338B">
      <w:pPr>
        <w:jc w:val="center"/>
        <w:rPr>
          <w:rFonts w:ascii="Arial" w:hAnsi="Arial" w:cs="Arial"/>
          <w:sz w:val="24"/>
          <w:szCs w:val="24"/>
        </w:rPr>
      </w:pPr>
    </w:p>
    <w:p w14:paraId="59A7D09C" w14:textId="77777777" w:rsidR="007B338B" w:rsidRPr="00124669" w:rsidRDefault="007B338B" w:rsidP="007B338B">
      <w:pPr>
        <w:jc w:val="center"/>
        <w:rPr>
          <w:rFonts w:ascii="Arial" w:hAnsi="Arial" w:cs="Arial"/>
          <w:sz w:val="24"/>
          <w:szCs w:val="24"/>
        </w:rPr>
      </w:pPr>
    </w:p>
    <w:p w14:paraId="2C72F206" w14:textId="4D5F0833" w:rsidR="007B338B" w:rsidRPr="00124669" w:rsidRDefault="007B338B" w:rsidP="007B338B">
      <w:pPr>
        <w:jc w:val="center"/>
        <w:rPr>
          <w:rFonts w:ascii="Arial" w:hAnsi="Arial" w:cs="Arial"/>
          <w:sz w:val="24"/>
          <w:szCs w:val="24"/>
        </w:rPr>
      </w:pPr>
    </w:p>
    <w:p w14:paraId="36103BF6" w14:textId="77777777" w:rsidR="002459BF" w:rsidRPr="00124669" w:rsidRDefault="002459BF" w:rsidP="00001048">
      <w:pPr>
        <w:pStyle w:val="Corpodetexto"/>
        <w:spacing w:line="360" w:lineRule="auto"/>
        <w:rPr>
          <w:rFonts w:ascii="Arial" w:hAnsi="Arial" w:cs="Arial"/>
          <w:sz w:val="24"/>
          <w:szCs w:val="24"/>
        </w:rPr>
        <w:sectPr w:rsidR="002459BF" w:rsidRPr="00124669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2BD9188D" w14:textId="77777777" w:rsidR="007B338B" w:rsidRPr="00124669" w:rsidRDefault="007B338B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71E14ACA" w14:textId="77777777" w:rsidR="00B56E70" w:rsidRPr="00124669" w:rsidRDefault="00B56E70" w:rsidP="00B56E70">
      <w:pPr>
        <w:jc w:val="center"/>
        <w:rPr>
          <w:rFonts w:ascii="Arial" w:hAnsi="Arial" w:cs="Arial"/>
          <w:b/>
          <w:sz w:val="24"/>
          <w:szCs w:val="24"/>
        </w:rPr>
      </w:pPr>
    </w:p>
    <w:p w14:paraId="6AFF2E8D" w14:textId="3A6709BC" w:rsidR="00B56E70" w:rsidRPr="00124669" w:rsidRDefault="00B56E70" w:rsidP="00B56E70">
      <w:pPr>
        <w:jc w:val="center"/>
        <w:rPr>
          <w:rFonts w:ascii="Arial" w:hAnsi="Arial" w:cs="Arial"/>
          <w:b/>
          <w:sz w:val="24"/>
          <w:szCs w:val="24"/>
        </w:rPr>
      </w:pPr>
    </w:p>
    <w:p w14:paraId="3EE2D78E" w14:textId="364DE96B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1F743443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4805A15E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1B0C6160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45006BA1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3C2DCB77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43E3751D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0810AE0F" w14:textId="77777777" w:rsidR="00B56E70" w:rsidRPr="00725D40" w:rsidRDefault="00B56E70" w:rsidP="00B56E70">
      <w:pPr>
        <w:jc w:val="center"/>
        <w:rPr>
          <w:rFonts w:ascii="Calibri" w:hAnsi="Calibri" w:cs="Calibri"/>
          <w:sz w:val="24"/>
          <w:szCs w:val="24"/>
        </w:rPr>
      </w:pPr>
    </w:p>
    <w:p w14:paraId="02F224BC" w14:textId="77777777" w:rsidR="00B56E70" w:rsidRPr="00725D40" w:rsidRDefault="00B56E70" w:rsidP="00B56E70">
      <w:pPr>
        <w:jc w:val="center"/>
        <w:rPr>
          <w:rFonts w:ascii="Calibri" w:hAnsi="Calibri" w:cs="Calibri"/>
          <w:sz w:val="24"/>
          <w:szCs w:val="24"/>
        </w:rPr>
      </w:pPr>
    </w:p>
    <w:p w14:paraId="1BB3170F" w14:textId="1B2BAEB7" w:rsidR="007B338B" w:rsidRPr="00725D40" w:rsidRDefault="007B338B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75DA6E4E" w14:textId="57C69FA5" w:rsidR="00B56E70" w:rsidRPr="00725D40" w:rsidRDefault="00B56E70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79E759C6" w14:textId="3B6C0328" w:rsidR="00B56E70" w:rsidRPr="00725D40" w:rsidRDefault="00B56E70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39C1E3AF" w14:textId="77777777" w:rsidR="00B56E70" w:rsidRPr="00725D40" w:rsidRDefault="00B56E70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3E2C3DCC" w14:textId="428FA4D3" w:rsidR="002459BF" w:rsidRPr="00725D40" w:rsidRDefault="00725D40" w:rsidP="007B338B">
      <w:pPr>
        <w:spacing w:line="360" w:lineRule="auto"/>
        <w:ind w:left="3096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</w:p>
    <w:sectPr w:rsidR="002459BF" w:rsidRPr="00725D40" w:rsidSect="007B338B">
      <w:type w:val="continuous"/>
      <w:pgSz w:w="12240" w:h="15840"/>
      <w:pgMar w:top="1820" w:right="1440" w:bottom="280" w:left="1440" w:header="720" w:footer="720" w:gutter="0"/>
      <w:cols w:num="2" w:space="720" w:equalWidth="0">
        <w:col w:w="4813" w:space="40"/>
        <w:col w:w="450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81AD" w14:textId="77777777" w:rsidR="00EB68BC" w:rsidRDefault="00EB68BC" w:rsidP="008C7233">
      <w:r>
        <w:separator/>
      </w:r>
    </w:p>
  </w:endnote>
  <w:endnote w:type="continuationSeparator" w:id="0">
    <w:p w14:paraId="0421F687" w14:textId="77777777" w:rsidR="00EB68BC" w:rsidRDefault="00EB68BC" w:rsidP="008C7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1C1E5" w14:textId="77777777" w:rsidR="00EB68BC" w:rsidRDefault="00EB68BC" w:rsidP="008C7233">
      <w:r>
        <w:separator/>
      </w:r>
    </w:p>
  </w:footnote>
  <w:footnote w:type="continuationSeparator" w:id="0">
    <w:p w14:paraId="126A2C86" w14:textId="77777777" w:rsidR="00EB68BC" w:rsidRDefault="00EB68BC" w:rsidP="008C72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6424" w14:textId="74692B19" w:rsidR="008C7233" w:rsidRDefault="008C7233">
    <w:pPr>
      <w:pStyle w:val="Cabealho"/>
    </w:pPr>
    <w:r>
      <w:rPr>
        <w:b/>
        <w:noProof/>
        <w:sz w:val="32"/>
        <w:szCs w:val="32"/>
      </w:rPr>
      <w:drawing>
        <wp:anchor distT="0" distB="0" distL="114300" distR="114300" simplePos="0" relativeHeight="251660288" behindDoc="1" locked="0" layoutInCell="1" allowOverlap="1" wp14:anchorId="01A74423" wp14:editId="03F07B93">
          <wp:simplePos x="0" y="0"/>
          <wp:positionH relativeFrom="column">
            <wp:posOffset>695325</wp:posOffset>
          </wp:positionH>
          <wp:positionV relativeFrom="paragraph">
            <wp:posOffset>-200025</wp:posOffset>
          </wp:positionV>
          <wp:extent cx="4130675" cy="756920"/>
          <wp:effectExtent l="0" t="0" r="3175" b="5080"/>
          <wp:wrapTight wrapText="bothSides">
            <wp:wrapPolygon edited="1">
              <wp:start x="0" y="0"/>
              <wp:lineTo x="0" y="21201"/>
              <wp:lineTo x="21517" y="21201"/>
              <wp:lineTo x="21517" y="0"/>
              <wp:lineTo x="0" y="0"/>
            </wp:wrapPolygon>
          </wp:wrapTight>
          <wp:docPr id="641139966" name="Imagem 641139966" descr="IM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IMPES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4130675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F161B"/>
    <w:multiLevelType w:val="hybridMultilevel"/>
    <w:tmpl w:val="E8AE0924"/>
    <w:lvl w:ilvl="0" w:tplc="98CC5D76">
      <w:start w:val="1"/>
      <w:numFmt w:val="lowerLetter"/>
      <w:lvlText w:val="%1)"/>
      <w:lvlJc w:val="left"/>
      <w:pPr>
        <w:ind w:left="93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4" w:hanging="360"/>
      </w:pPr>
    </w:lvl>
    <w:lvl w:ilvl="2" w:tplc="0416001B" w:tentative="1">
      <w:start w:val="1"/>
      <w:numFmt w:val="lowerRoman"/>
      <w:lvlText w:val="%3."/>
      <w:lvlJc w:val="right"/>
      <w:pPr>
        <w:ind w:left="2374" w:hanging="180"/>
      </w:pPr>
    </w:lvl>
    <w:lvl w:ilvl="3" w:tplc="0416000F" w:tentative="1">
      <w:start w:val="1"/>
      <w:numFmt w:val="decimal"/>
      <w:lvlText w:val="%4."/>
      <w:lvlJc w:val="left"/>
      <w:pPr>
        <w:ind w:left="3094" w:hanging="360"/>
      </w:pPr>
    </w:lvl>
    <w:lvl w:ilvl="4" w:tplc="04160019" w:tentative="1">
      <w:start w:val="1"/>
      <w:numFmt w:val="lowerLetter"/>
      <w:lvlText w:val="%5."/>
      <w:lvlJc w:val="left"/>
      <w:pPr>
        <w:ind w:left="3814" w:hanging="360"/>
      </w:pPr>
    </w:lvl>
    <w:lvl w:ilvl="5" w:tplc="0416001B" w:tentative="1">
      <w:start w:val="1"/>
      <w:numFmt w:val="lowerRoman"/>
      <w:lvlText w:val="%6."/>
      <w:lvlJc w:val="right"/>
      <w:pPr>
        <w:ind w:left="4534" w:hanging="180"/>
      </w:pPr>
    </w:lvl>
    <w:lvl w:ilvl="6" w:tplc="0416000F" w:tentative="1">
      <w:start w:val="1"/>
      <w:numFmt w:val="decimal"/>
      <w:lvlText w:val="%7."/>
      <w:lvlJc w:val="left"/>
      <w:pPr>
        <w:ind w:left="5254" w:hanging="360"/>
      </w:pPr>
    </w:lvl>
    <w:lvl w:ilvl="7" w:tplc="04160019" w:tentative="1">
      <w:start w:val="1"/>
      <w:numFmt w:val="lowerLetter"/>
      <w:lvlText w:val="%8."/>
      <w:lvlJc w:val="left"/>
      <w:pPr>
        <w:ind w:left="5974" w:hanging="360"/>
      </w:pPr>
    </w:lvl>
    <w:lvl w:ilvl="8" w:tplc="0416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" w15:restartNumberingAfterBreak="0">
    <w:nsid w:val="272F7B2C"/>
    <w:multiLevelType w:val="hybridMultilevel"/>
    <w:tmpl w:val="3AB22150"/>
    <w:lvl w:ilvl="0" w:tplc="7ACA31E4">
      <w:numFmt w:val="bullet"/>
      <w:lvlText w:val="-"/>
      <w:lvlJc w:val="left"/>
      <w:pPr>
        <w:ind w:left="480" w:hanging="1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2CA944E">
      <w:numFmt w:val="bullet"/>
      <w:lvlText w:val="•"/>
      <w:lvlJc w:val="left"/>
      <w:pPr>
        <w:ind w:left="1368" w:hanging="121"/>
      </w:pPr>
      <w:rPr>
        <w:rFonts w:hint="default"/>
        <w:lang w:val="pt-PT" w:eastAsia="en-US" w:bidi="ar-SA"/>
      </w:rPr>
    </w:lvl>
    <w:lvl w:ilvl="2" w:tplc="EE7A69D8">
      <w:numFmt w:val="bullet"/>
      <w:lvlText w:val="•"/>
      <w:lvlJc w:val="left"/>
      <w:pPr>
        <w:ind w:left="2256" w:hanging="121"/>
      </w:pPr>
      <w:rPr>
        <w:rFonts w:hint="default"/>
        <w:lang w:val="pt-PT" w:eastAsia="en-US" w:bidi="ar-SA"/>
      </w:rPr>
    </w:lvl>
    <w:lvl w:ilvl="3" w:tplc="2536F6E0">
      <w:numFmt w:val="bullet"/>
      <w:lvlText w:val="•"/>
      <w:lvlJc w:val="left"/>
      <w:pPr>
        <w:ind w:left="3144" w:hanging="121"/>
      </w:pPr>
      <w:rPr>
        <w:rFonts w:hint="default"/>
        <w:lang w:val="pt-PT" w:eastAsia="en-US" w:bidi="ar-SA"/>
      </w:rPr>
    </w:lvl>
    <w:lvl w:ilvl="4" w:tplc="8BF83D64">
      <w:numFmt w:val="bullet"/>
      <w:lvlText w:val="•"/>
      <w:lvlJc w:val="left"/>
      <w:pPr>
        <w:ind w:left="4032" w:hanging="121"/>
      </w:pPr>
      <w:rPr>
        <w:rFonts w:hint="default"/>
        <w:lang w:val="pt-PT" w:eastAsia="en-US" w:bidi="ar-SA"/>
      </w:rPr>
    </w:lvl>
    <w:lvl w:ilvl="5" w:tplc="8E2E08B4">
      <w:numFmt w:val="bullet"/>
      <w:lvlText w:val="•"/>
      <w:lvlJc w:val="left"/>
      <w:pPr>
        <w:ind w:left="4920" w:hanging="121"/>
      </w:pPr>
      <w:rPr>
        <w:rFonts w:hint="default"/>
        <w:lang w:val="pt-PT" w:eastAsia="en-US" w:bidi="ar-SA"/>
      </w:rPr>
    </w:lvl>
    <w:lvl w:ilvl="6" w:tplc="2676DF5E">
      <w:numFmt w:val="bullet"/>
      <w:lvlText w:val="•"/>
      <w:lvlJc w:val="left"/>
      <w:pPr>
        <w:ind w:left="5808" w:hanging="121"/>
      </w:pPr>
      <w:rPr>
        <w:rFonts w:hint="default"/>
        <w:lang w:val="pt-PT" w:eastAsia="en-US" w:bidi="ar-SA"/>
      </w:rPr>
    </w:lvl>
    <w:lvl w:ilvl="7" w:tplc="9A94CF9A">
      <w:numFmt w:val="bullet"/>
      <w:lvlText w:val="•"/>
      <w:lvlJc w:val="left"/>
      <w:pPr>
        <w:ind w:left="6696" w:hanging="121"/>
      </w:pPr>
      <w:rPr>
        <w:rFonts w:hint="default"/>
        <w:lang w:val="pt-PT" w:eastAsia="en-US" w:bidi="ar-SA"/>
      </w:rPr>
    </w:lvl>
    <w:lvl w:ilvl="8" w:tplc="C6289668">
      <w:numFmt w:val="bullet"/>
      <w:lvlText w:val="•"/>
      <w:lvlJc w:val="left"/>
      <w:pPr>
        <w:ind w:left="7584" w:hanging="121"/>
      </w:pPr>
      <w:rPr>
        <w:rFonts w:hint="default"/>
        <w:lang w:val="pt-PT" w:eastAsia="en-US" w:bidi="ar-SA"/>
      </w:rPr>
    </w:lvl>
  </w:abstractNum>
  <w:abstractNum w:abstractNumId="2" w15:restartNumberingAfterBreak="0">
    <w:nsid w:val="694D6D52"/>
    <w:multiLevelType w:val="hybridMultilevel"/>
    <w:tmpl w:val="7592C094"/>
    <w:lvl w:ilvl="0" w:tplc="78306FDE">
      <w:start w:val="1"/>
      <w:numFmt w:val="upperRoman"/>
      <w:lvlText w:val="%1."/>
      <w:lvlJc w:val="left"/>
      <w:pPr>
        <w:ind w:left="556" w:hanging="197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6"/>
        <w:szCs w:val="26"/>
        <w:lang w:val="pt-PT" w:eastAsia="en-US" w:bidi="ar-SA"/>
      </w:rPr>
    </w:lvl>
    <w:lvl w:ilvl="1" w:tplc="F77031CC">
      <w:numFmt w:val="bullet"/>
      <w:lvlText w:val="-"/>
      <w:lvlJc w:val="left"/>
      <w:pPr>
        <w:ind w:left="480" w:hanging="1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D8802FDE">
      <w:numFmt w:val="bullet"/>
      <w:lvlText w:val="•"/>
      <w:lvlJc w:val="left"/>
      <w:pPr>
        <w:ind w:left="1537" w:hanging="121"/>
      </w:pPr>
      <w:rPr>
        <w:rFonts w:hint="default"/>
        <w:lang w:val="pt-PT" w:eastAsia="en-US" w:bidi="ar-SA"/>
      </w:rPr>
    </w:lvl>
    <w:lvl w:ilvl="3" w:tplc="A052D2B6">
      <w:numFmt w:val="bullet"/>
      <w:lvlText w:val="•"/>
      <w:lvlJc w:val="left"/>
      <w:pPr>
        <w:ind w:left="2515" w:hanging="121"/>
      </w:pPr>
      <w:rPr>
        <w:rFonts w:hint="default"/>
        <w:lang w:val="pt-PT" w:eastAsia="en-US" w:bidi="ar-SA"/>
      </w:rPr>
    </w:lvl>
    <w:lvl w:ilvl="4" w:tplc="4EAC7E36">
      <w:numFmt w:val="bullet"/>
      <w:lvlText w:val="•"/>
      <w:lvlJc w:val="left"/>
      <w:pPr>
        <w:ind w:left="3493" w:hanging="121"/>
      </w:pPr>
      <w:rPr>
        <w:rFonts w:hint="default"/>
        <w:lang w:val="pt-PT" w:eastAsia="en-US" w:bidi="ar-SA"/>
      </w:rPr>
    </w:lvl>
    <w:lvl w:ilvl="5" w:tplc="6BBA453C">
      <w:numFmt w:val="bullet"/>
      <w:lvlText w:val="•"/>
      <w:lvlJc w:val="left"/>
      <w:pPr>
        <w:ind w:left="4471" w:hanging="121"/>
      </w:pPr>
      <w:rPr>
        <w:rFonts w:hint="default"/>
        <w:lang w:val="pt-PT" w:eastAsia="en-US" w:bidi="ar-SA"/>
      </w:rPr>
    </w:lvl>
    <w:lvl w:ilvl="6" w:tplc="8ECC8D24">
      <w:numFmt w:val="bullet"/>
      <w:lvlText w:val="•"/>
      <w:lvlJc w:val="left"/>
      <w:pPr>
        <w:ind w:left="5448" w:hanging="121"/>
      </w:pPr>
      <w:rPr>
        <w:rFonts w:hint="default"/>
        <w:lang w:val="pt-PT" w:eastAsia="en-US" w:bidi="ar-SA"/>
      </w:rPr>
    </w:lvl>
    <w:lvl w:ilvl="7" w:tplc="038C6438">
      <w:numFmt w:val="bullet"/>
      <w:lvlText w:val="•"/>
      <w:lvlJc w:val="left"/>
      <w:pPr>
        <w:ind w:left="6426" w:hanging="121"/>
      </w:pPr>
      <w:rPr>
        <w:rFonts w:hint="default"/>
        <w:lang w:val="pt-PT" w:eastAsia="en-US" w:bidi="ar-SA"/>
      </w:rPr>
    </w:lvl>
    <w:lvl w:ilvl="8" w:tplc="4FAE52A6">
      <w:numFmt w:val="bullet"/>
      <w:lvlText w:val="•"/>
      <w:lvlJc w:val="left"/>
      <w:pPr>
        <w:ind w:left="7404" w:hanging="121"/>
      </w:pPr>
      <w:rPr>
        <w:rFonts w:hint="default"/>
        <w:lang w:val="pt-PT" w:eastAsia="en-US" w:bidi="ar-SA"/>
      </w:rPr>
    </w:lvl>
  </w:abstractNum>
  <w:abstractNum w:abstractNumId="3" w15:restartNumberingAfterBreak="0">
    <w:nsid w:val="758957BE"/>
    <w:multiLevelType w:val="hybridMultilevel"/>
    <w:tmpl w:val="A9B4F322"/>
    <w:lvl w:ilvl="0" w:tplc="EC60BAA2">
      <w:start w:val="1"/>
      <w:numFmt w:val="decimal"/>
      <w:lvlText w:val="%1."/>
      <w:lvlJc w:val="left"/>
      <w:pPr>
        <w:ind w:left="576" w:hanging="21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7A8A5FCE">
      <w:numFmt w:val="bullet"/>
      <w:lvlText w:val="•"/>
      <w:lvlJc w:val="left"/>
      <w:pPr>
        <w:ind w:left="1458" w:hanging="216"/>
      </w:pPr>
      <w:rPr>
        <w:rFonts w:hint="default"/>
        <w:lang w:val="pt-PT" w:eastAsia="en-US" w:bidi="ar-SA"/>
      </w:rPr>
    </w:lvl>
    <w:lvl w:ilvl="2" w:tplc="BE007E1C">
      <w:numFmt w:val="bullet"/>
      <w:lvlText w:val="•"/>
      <w:lvlJc w:val="left"/>
      <w:pPr>
        <w:ind w:left="2336" w:hanging="216"/>
      </w:pPr>
      <w:rPr>
        <w:rFonts w:hint="default"/>
        <w:lang w:val="pt-PT" w:eastAsia="en-US" w:bidi="ar-SA"/>
      </w:rPr>
    </w:lvl>
    <w:lvl w:ilvl="3" w:tplc="943425B0">
      <w:numFmt w:val="bullet"/>
      <w:lvlText w:val="•"/>
      <w:lvlJc w:val="left"/>
      <w:pPr>
        <w:ind w:left="3214" w:hanging="216"/>
      </w:pPr>
      <w:rPr>
        <w:rFonts w:hint="default"/>
        <w:lang w:val="pt-PT" w:eastAsia="en-US" w:bidi="ar-SA"/>
      </w:rPr>
    </w:lvl>
    <w:lvl w:ilvl="4" w:tplc="23F02CB0">
      <w:numFmt w:val="bullet"/>
      <w:lvlText w:val="•"/>
      <w:lvlJc w:val="left"/>
      <w:pPr>
        <w:ind w:left="4092" w:hanging="216"/>
      </w:pPr>
      <w:rPr>
        <w:rFonts w:hint="default"/>
        <w:lang w:val="pt-PT" w:eastAsia="en-US" w:bidi="ar-SA"/>
      </w:rPr>
    </w:lvl>
    <w:lvl w:ilvl="5" w:tplc="A754AE1A">
      <w:numFmt w:val="bullet"/>
      <w:lvlText w:val="•"/>
      <w:lvlJc w:val="left"/>
      <w:pPr>
        <w:ind w:left="4970" w:hanging="216"/>
      </w:pPr>
      <w:rPr>
        <w:rFonts w:hint="default"/>
        <w:lang w:val="pt-PT" w:eastAsia="en-US" w:bidi="ar-SA"/>
      </w:rPr>
    </w:lvl>
    <w:lvl w:ilvl="6" w:tplc="C8723E12">
      <w:numFmt w:val="bullet"/>
      <w:lvlText w:val="•"/>
      <w:lvlJc w:val="left"/>
      <w:pPr>
        <w:ind w:left="5848" w:hanging="216"/>
      </w:pPr>
      <w:rPr>
        <w:rFonts w:hint="default"/>
        <w:lang w:val="pt-PT" w:eastAsia="en-US" w:bidi="ar-SA"/>
      </w:rPr>
    </w:lvl>
    <w:lvl w:ilvl="7" w:tplc="82D0DDB0">
      <w:numFmt w:val="bullet"/>
      <w:lvlText w:val="•"/>
      <w:lvlJc w:val="left"/>
      <w:pPr>
        <w:ind w:left="6726" w:hanging="216"/>
      </w:pPr>
      <w:rPr>
        <w:rFonts w:hint="default"/>
        <w:lang w:val="pt-PT" w:eastAsia="en-US" w:bidi="ar-SA"/>
      </w:rPr>
    </w:lvl>
    <w:lvl w:ilvl="8" w:tplc="5A5E50E0">
      <w:numFmt w:val="bullet"/>
      <w:lvlText w:val="•"/>
      <w:lvlJc w:val="left"/>
      <w:pPr>
        <w:ind w:left="7604" w:hanging="216"/>
      </w:pPr>
      <w:rPr>
        <w:rFonts w:hint="default"/>
        <w:lang w:val="pt-PT" w:eastAsia="en-US" w:bidi="ar-SA"/>
      </w:rPr>
    </w:lvl>
  </w:abstractNum>
  <w:num w:numId="1" w16cid:durableId="569192305">
    <w:abstractNumId w:val="1"/>
  </w:num>
  <w:num w:numId="2" w16cid:durableId="526068914">
    <w:abstractNumId w:val="3"/>
  </w:num>
  <w:num w:numId="3" w16cid:durableId="1610695807">
    <w:abstractNumId w:val="2"/>
  </w:num>
  <w:num w:numId="4" w16cid:durableId="667365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59BF"/>
    <w:rsid w:val="00001048"/>
    <w:rsid w:val="0003287A"/>
    <w:rsid w:val="000A6CF2"/>
    <w:rsid w:val="00100C54"/>
    <w:rsid w:val="00124669"/>
    <w:rsid w:val="002459BF"/>
    <w:rsid w:val="003443F8"/>
    <w:rsid w:val="00352F16"/>
    <w:rsid w:val="003D4004"/>
    <w:rsid w:val="004169FD"/>
    <w:rsid w:val="00452429"/>
    <w:rsid w:val="00465C50"/>
    <w:rsid w:val="00497977"/>
    <w:rsid w:val="00533065"/>
    <w:rsid w:val="00630577"/>
    <w:rsid w:val="006B0B3B"/>
    <w:rsid w:val="006F0EAF"/>
    <w:rsid w:val="006F69A7"/>
    <w:rsid w:val="00725D40"/>
    <w:rsid w:val="0079714D"/>
    <w:rsid w:val="007B338B"/>
    <w:rsid w:val="0088668E"/>
    <w:rsid w:val="00887DC0"/>
    <w:rsid w:val="008A7FBF"/>
    <w:rsid w:val="008C7233"/>
    <w:rsid w:val="00955A0A"/>
    <w:rsid w:val="00AB439D"/>
    <w:rsid w:val="00B41994"/>
    <w:rsid w:val="00B56E70"/>
    <w:rsid w:val="00B82626"/>
    <w:rsid w:val="00BA41BF"/>
    <w:rsid w:val="00C601E0"/>
    <w:rsid w:val="00CD71C0"/>
    <w:rsid w:val="00CF6C52"/>
    <w:rsid w:val="00D51DAE"/>
    <w:rsid w:val="00D8510C"/>
    <w:rsid w:val="00EB68BC"/>
    <w:rsid w:val="00F4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CBBD6"/>
  <w15:docId w15:val="{91FC4EC8-E8DD-4A55-B711-DF5668FD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BR"/>
    </w:rPr>
  </w:style>
  <w:style w:type="paragraph" w:styleId="Ttulo1">
    <w:name w:val="heading 1"/>
    <w:basedOn w:val="Normal"/>
    <w:uiPriority w:val="9"/>
    <w:qFormat/>
    <w:pPr>
      <w:spacing w:before="4"/>
      <w:ind w:left="704" w:hanging="344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link w:val="TtuloChar"/>
    <w:qFormat/>
    <w:pPr>
      <w:spacing w:before="97"/>
      <w:ind w:left="649"/>
    </w:pPr>
    <w:rPr>
      <w:rFonts w:ascii="Calibri" w:eastAsia="Calibri" w:hAnsi="Calibri" w:cs="Calibri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40"/>
      <w:ind w:left="479" w:hanging="119"/>
    </w:pPr>
  </w:style>
  <w:style w:type="paragraph" w:customStyle="1" w:styleId="TableParagraph">
    <w:name w:val="Table Paragraph"/>
    <w:basedOn w:val="Normal"/>
    <w:uiPriority w:val="1"/>
    <w:qFormat/>
    <w:pPr>
      <w:spacing w:line="255" w:lineRule="exact"/>
      <w:ind w:left="105"/>
    </w:pPr>
  </w:style>
  <w:style w:type="paragraph" w:styleId="Cabealho">
    <w:name w:val="header"/>
    <w:basedOn w:val="Normal"/>
    <w:link w:val="CabealhoChar"/>
    <w:uiPriority w:val="99"/>
    <w:unhideWhenUsed/>
    <w:rsid w:val="008C72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C7233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8C72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C7233"/>
    <w:rPr>
      <w:rFonts w:ascii="Cambria" w:eastAsia="Cambria" w:hAnsi="Cambria" w:cs="Cambria"/>
      <w:lang w:val="pt-PT"/>
    </w:rPr>
  </w:style>
  <w:style w:type="paragraph" w:styleId="Recuodecorpodetexto">
    <w:name w:val="Body Text Indent"/>
    <w:basedOn w:val="Normal"/>
    <w:link w:val="RecuodecorpodetextoChar"/>
    <w:rsid w:val="00B56E70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56E70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TtuloChar">
    <w:name w:val="Título Char"/>
    <w:link w:val="Ttulo"/>
    <w:rsid w:val="00B56E70"/>
    <w:rPr>
      <w:rFonts w:ascii="Calibri" w:eastAsia="Calibri" w:hAnsi="Calibri" w:cs="Calibri"/>
      <w:b/>
      <w:bCs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07474-34DC-43BC-B686-8A33D66E5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802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Ronilson Melo da Cruz</cp:lastModifiedBy>
  <cp:revision>16</cp:revision>
  <dcterms:created xsi:type="dcterms:W3CDTF">2025-08-26T16:30:00Z</dcterms:created>
  <dcterms:modified xsi:type="dcterms:W3CDTF">2026-07-07T12:08:00Z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2025-08-26T00:00:00Z</vt:filetime>
  </property>
  <property fmtid="{D5CDD505-2E9C-101B-9397-08002B2CF9AE}" pid="5" name="Producer">
    <vt:lpwstr>www.ilovepdf.com</vt:lpwstr>
  </property>
</Properties>
</file>